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2670" w14:textId="2EF3DD1D" w:rsidR="00EA617D" w:rsidRDefault="00386717" w:rsidP="00386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717">
        <w:rPr>
          <w:rFonts w:ascii="Times New Roman" w:hAnsi="Times New Roman" w:cs="Times New Roman"/>
          <w:b/>
          <w:bCs/>
          <w:sz w:val="24"/>
          <w:szCs w:val="24"/>
        </w:rPr>
        <w:t>DEKLARACJE DOTYCZĄCE ŹRÓDEŁ CIEPŁA I SPALANIA PALIW</w:t>
      </w:r>
    </w:p>
    <w:p w14:paraId="5C766AAA" w14:textId="45E6E063" w:rsidR="00386717" w:rsidRDefault="00386717" w:rsidP="00386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B0DA2" w14:textId="6B422186" w:rsidR="00386717" w:rsidRDefault="00386717" w:rsidP="0038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7945DE">
        <w:rPr>
          <w:rFonts w:ascii="Times New Roman" w:hAnsi="Times New Roman" w:cs="Times New Roman"/>
          <w:b/>
          <w:bCs/>
          <w:sz w:val="24"/>
          <w:szCs w:val="24"/>
        </w:rPr>
        <w:t>1 lipca</w:t>
      </w:r>
      <w:r>
        <w:rPr>
          <w:rFonts w:ascii="Times New Roman" w:hAnsi="Times New Roman" w:cs="Times New Roman"/>
          <w:sz w:val="24"/>
          <w:szCs w:val="24"/>
        </w:rPr>
        <w:t xml:space="preserve"> każdy obywatel lub zarządca budynku jest zobowiązany złożyć deklarację </w:t>
      </w:r>
      <w:r>
        <w:rPr>
          <w:rFonts w:ascii="Times New Roman" w:hAnsi="Times New Roman" w:cs="Times New Roman"/>
          <w:sz w:val="24"/>
          <w:szCs w:val="24"/>
        </w:rPr>
        <w:br/>
        <w:t xml:space="preserve">do Centralnej Ewidencji Emisyjności Budynków. Dla budynków, które </w:t>
      </w:r>
      <w:r w:rsidR="008102CA">
        <w:rPr>
          <w:rFonts w:ascii="Times New Roman" w:hAnsi="Times New Roman" w:cs="Times New Roman"/>
          <w:sz w:val="24"/>
          <w:szCs w:val="24"/>
        </w:rPr>
        <w:t xml:space="preserve">już istnieją właściciel lub zarządca będzie miał 12 miesięcy, dla nowo powstałych budynków termin ten będzie wynosił 14 dni. </w:t>
      </w:r>
    </w:p>
    <w:p w14:paraId="630CF64E" w14:textId="77777777" w:rsidR="008102CA" w:rsidRDefault="008102CA" w:rsidP="00386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196C" w14:textId="4688CBD5" w:rsidR="008102CA" w:rsidRDefault="008102CA" w:rsidP="00386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2CA">
        <w:rPr>
          <w:rFonts w:ascii="Times New Roman" w:hAnsi="Times New Roman" w:cs="Times New Roman"/>
          <w:b/>
          <w:bCs/>
          <w:sz w:val="24"/>
          <w:szCs w:val="24"/>
        </w:rPr>
        <w:t>Jak składać deklarac</w:t>
      </w:r>
      <w:r>
        <w:rPr>
          <w:rFonts w:ascii="Times New Roman" w:hAnsi="Times New Roman" w:cs="Times New Roman"/>
          <w:b/>
          <w:bCs/>
          <w:sz w:val="24"/>
          <w:szCs w:val="24"/>
        </w:rPr>
        <w:t>je?</w:t>
      </w:r>
    </w:p>
    <w:p w14:paraId="09008E56" w14:textId="73508F6F" w:rsidR="008102CA" w:rsidRDefault="008102CA" w:rsidP="00386717">
      <w:pPr>
        <w:jc w:val="both"/>
        <w:rPr>
          <w:rFonts w:ascii="Times New Roman" w:hAnsi="Times New Roman" w:cs="Times New Roman"/>
          <w:sz w:val="24"/>
          <w:szCs w:val="24"/>
        </w:rPr>
      </w:pPr>
      <w:r w:rsidRPr="008102CA">
        <w:rPr>
          <w:rFonts w:ascii="Times New Roman" w:hAnsi="Times New Roman" w:cs="Times New Roman"/>
          <w:sz w:val="24"/>
          <w:szCs w:val="24"/>
        </w:rPr>
        <w:t>Deklaracje będzie można</w:t>
      </w:r>
      <w:r>
        <w:rPr>
          <w:rFonts w:ascii="Times New Roman" w:hAnsi="Times New Roman" w:cs="Times New Roman"/>
          <w:sz w:val="24"/>
          <w:szCs w:val="24"/>
        </w:rPr>
        <w:t xml:space="preserve"> składać:</w:t>
      </w:r>
    </w:p>
    <w:p w14:paraId="749B97D9" w14:textId="24524964" w:rsidR="008102CA" w:rsidRDefault="008102CA" w:rsidP="008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elektronicznej na stronie </w:t>
      </w:r>
      <w:hyperlink r:id="rId5" w:history="1">
        <w:r w:rsidRPr="008F7D4F">
          <w:rPr>
            <w:rStyle w:val="Hipercze"/>
            <w:rFonts w:ascii="Times New Roman" w:hAnsi="Times New Roman" w:cs="Times New Roman"/>
            <w:sz w:val="24"/>
            <w:szCs w:val="24"/>
          </w:rPr>
          <w:t>https://zone.gunb.gov.pl-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jest to najszybszy </w:t>
      </w:r>
      <w:r w:rsidR="00F658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najwygodniejszy sposób. Deklarację </w:t>
      </w:r>
      <w:r w:rsidR="00F658F7">
        <w:rPr>
          <w:rFonts w:ascii="Times New Roman" w:hAnsi="Times New Roman" w:cs="Times New Roman"/>
          <w:sz w:val="24"/>
          <w:szCs w:val="24"/>
        </w:rPr>
        <w:t>można złożyć nie wychodząc z domu. Zachęca się wszystkich do korzystania z elektronicznego sposobu składania deklaracji.</w:t>
      </w:r>
    </w:p>
    <w:p w14:paraId="03D63A47" w14:textId="0ECA8161" w:rsidR="00F658F7" w:rsidRDefault="00F658F7" w:rsidP="008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papierowej – wypełniony dokument (do pobrania na stronie: </w:t>
      </w:r>
      <w:hyperlink r:id="rId6" w:history="1">
        <w:r w:rsidRPr="008F7D4F">
          <w:rPr>
            <w:rStyle w:val="Hipercze"/>
            <w:rFonts w:ascii="Times New Roman" w:hAnsi="Times New Roman" w:cs="Times New Roman"/>
            <w:sz w:val="24"/>
            <w:szCs w:val="24"/>
          </w:rPr>
          <w:t>https://zone.gunb.gov.pl/dokumenty-do-pobrania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można wysłać listem albo złożyć osobiście w Sekretariacie Urzędu Gminy Borzytuchom znajdującym się przy </w:t>
      </w:r>
      <w:r>
        <w:rPr>
          <w:rFonts w:ascii="Times New Roman" w:hAnsi="Times New Roman" w:cs="Times New Roman"/>
          <w:sz w:val="24"/>
          <w:szCs w:val="24"/>
        </w:rPr>
        <w:br/>
        <w:t>ul. Zwycięstwa 56 77-141 Borzytuchom.</w:t>
      </w:r>
    </w:p>
    <w:p w14:paraId="09D21526" w14:textId="5B81FB0A" w:rsidR="00F658F7" w:rsidRDefault="00F658F7" w:rsidP="00F658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409C97" w14:textId="70C43621" w:rsidR="00F658F7" w:rsidRDefault="00F658F7" w:rsidP="00F658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5D71B2" w14:textId="7A678F56" w:rsidR="00F658F7" w:rsidRDefault="00F658F7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dotycząca źródeł ciepła i źródeł spalania paliw</w:t>
      </w:r>
      <w:r w:rsidR="008C02B4">
        <w:rPr>
          <w:rFonts w:ascii="Times New Roman" w:hAnsi="Times New Roman" w:cs="Times New Roman"/>
          <w:sz w:val="24"/>
          <w:szCs w:val="24"/>
        </w:rPr>
        <w:t xml:space="preserve"> jest zróżnicowana w zależności  </w:t>
      </w:r>
      <w:r w:rsidR="00644502">
        <w:rPr>
          <w:rFonts w:ascii="Times New Roman" w:hAnsi="Times New Roman" w:cs="Times New Roman"/>
          <w:sz w:val="24"/>
          <w:szCs w:val="24"/>
        </w:rPr>
        <w:br/>
      </w:r>
      <w:r w:rsidR="008C02B4">
        <w:rPr>
          <w:rFonts w:ascii="Times New Roman" w:hAnsi="Times New Roman" w:cs="Times New Roman"/>
          <w:sz w:val="24"/>
          <w:szCs w:val="24"/>
        </w:rPr>
        <w:t>od czynnika mieszkalności:</w:t>
      </w:r>
    </w:p>
    <w:p w14:paraId="4D3D38D1" w14:textId="40B98F61" w:rsidR="00644502" w:rsidRDefault="00644502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BE53D5" w14:textId="71F2C4FC" w:rsidR="00644502" w:rsidRDefault="00644502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A- budynki i lokale mieszkalne</w:t>
      </w:r>
    </w:p>
    <w:p w14:paraId="097BE35F" w14:textId="28C06AE3" w:rsidR="00644502" w:rsidRDefault="00644502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B- budynki i lokale niemieszkalne</w:t>
      </w:r>
    </w:p>
    <w:p w14:paraId="78D145A0" w14:textId="0F69100D" w:rsidR="00644502" w:rsidRDefault="00644502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36EE4" w14:textId="3847A895" w:rsidR="00644502" w:rsidRDefault="00644502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przekazane przez </w:t>
      </w:r>
      <w:r w:rsidR="00352920">
        <w:rPr>
          <w:rFonts w:ascii="Times New Roman" w:hAnsi="Times New Roman" w:cs="Times New Roman"/>
          <w:sz w:val="24"/>
          <w:szCs w:val="24"/>
        </w:rPr>
        <w:t xml:space="preserve">właścicieli domów w formie papierowej zostaną przez gminnych urzędników wpisane do Centralnej Ewidencji Emisyjności Budynków CEEB, prowadzonej przez Główny Urząd Nadzoru Budownictwa. </w:t>
      </w:r>
    </w:p>
    <w:p w14:paraId="301B26C2" w14:textId="1CAAB705" w:rsidR="00352920" w:rsidRDefault="00352920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3C0CC9" w14:textId="47E8B00A" w:rsidR="00352920" w:rsidRDefault="00352920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Zgłosić trzeba wszelkie źródła ciepła, wykorzystywane zarówno do ogrzewania pomieszczeń, jak i również podgrzewania wody. To m. in. kotły i grzejniki gazowe, kotły na paliwa stałe, czyli na węgiel, drewno itp. Ponadto pompy ciepła, instalacje fotowoltaiczne, elektrownie wiatrowe czy np. urządzenia </w:t>
      </w:r>
      <w:r w:rsidR="00F06DA1">
        <w:rPr>
          <w:rFonts w:ascii="Times New Roman" w:hAnsi="Times New Roman" w:cs="Times New Roman"/>
          <w:sz w:val="24"/>
          <w:szCs w:val="24"/>
        </w:rPr>
        <w:t xml:space="preserve">wykorzystujące energię elektryczną. Zgłosić trzeba również kominek, nawet pomimo tego, że wykorzystujemy go tylko okazjonalnie. </w:t>
      </w:r>
    </w:p>
    <w:p w14:paraId="44B63E28" w14:textId="1E7B6C29" w:rsidR="00C13D3F" w:rsidRDefault="00C13D3F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F11C62" w14:textId="5A785C04" w:rsidR="00C13D3F" w:rsidRPr="00C13D3F" w:rsidRDefault="00C13D3F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D3F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723C888" w14:textId="77777777" w:rsidR="00C13D3F" w:rsidRDefault="00C13D3F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81310433"/>
      <w:r>
        <w:rPr>
          <w:rFonts w:ascii="Times New Roman" w:hAnsi="Times New Roman" w:cs="Times New Roman"/>
          <w:sz w:val="24"/>
          <w:szCs w:val="24"/>
        </w:rPr>
        <w:t>Deklaracja dotycząca źródeł ciepła i źródeł spalania paliw. Formularz A- budynki i lokale mieszkalne.</w:t>
      </w:r>
      <w:bookmarkEnd w:id="0"/>
    </w:p>
    <w:p w14:paraId="566EE7D5" w14:textId="6A248E5B" w:rsidR="00C13D3F" w:rsidRDefault="00C13D3F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Deklaracja dotycząca źródeł ciepła i źródeł spalania paliw. Formularz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- budynki i lokale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mieszkalne.</w:t>
      </w:r>
    </w:p>
    <w:p w14:paraId="55CA114C" w14:textId="77777777" w:rsidR="00C13D3F" w:rsidRPr="008102CA" w:rsidRDefault="00C13D3F" w:rsidP="00F658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C24592" w14:textId="77777777" w:rsidR="00386717" w:rsidRPr="00386717" w:rsidRDefault="00386717" w:rsidP="00386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6717" w:rsidRPr="0038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6BC"/>
    <w:multiLevelType w:val="hybridMultilevel"/>
    <w:tmpl w:val="3582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7"/>
    <w:rsid w:val="001A63AF"/>
    <w:rsid w:val="00352920"/>
    <w:rsid w:val="00386717"/>
    <w:rsid w:val="00395621"/>
    <w:rsid w:val="00644502"/>
    <w:rsid w:val="007945DE"/>
    <w:rsid w:val="008102CA"/>
    <w:rsid w:val="008C02B4"/>
    <w:rsid w:val="00C13D3F"/>
    <w:rsid w:val="00EA617D"/>
    <w:rsid w:val="00F06DA1"/>
    <w:rsid w:val="00F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7670"/>
  <w15:chartTrackingRefBased/>
  <w15:docId w15:val="{DBF8EDE2-A921-4D29-99AC-56E8D796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ne.gunb.gov.pl/dokumenty-do-pobrania" TargetMode="External"/><Relationship Id="rId5" Type="http://schemas.openxmlformats.org/officeDocument/2006/relationships/hyperlink" Target="https://zone.gunb.gov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2021-08-31T10:12:00Z</dcterms:created>
  <dcterms:modified xsi:type="dcterms:W3CDTF">2021-08-31T11:53:00Z</dcterms:modified>
</cp:coreProperties>
</file>