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9D9EF" w14:textId="1E729649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UCHWAŁA </w:t>
      </w:r>
      <w:r w:rsidR="001C2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Nr XVII/201/21</w:t>
      </w:r>
    </w:p>
    <w:p w14:paraId="162A4FB6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Gminy Borzytuchom</w:t>
      </w:r>
    </w:p>
    <w:p w14:paraId="7040C132" w14:textId="2CFC2285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dnia </w:t>
      </w:r>
      <w:r w:rsidR="001C2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30 kwietnia 2021r.</w:t>
      </w:r>
    </w:p>
    <w:p w14:paraId="7F409153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B140839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sprawie wyrażenia zgody na zawarcie kolejnej umowy dzierżawy nieruchomości z dotychczasowym dzierżawcą, której przedmiotem jest ta sama nieruchomość - na okres 3 lat</w:t>
      </w:r>
    </w:p>
    <w:p w14:paraId="7A8C6246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6A30319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66BAD708" w14:textId="77777777" w:rsidR="00C956DF" w:rsidRDefault="00C956DF" w:rsidP="00C956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14:paraId="28D83EFA" w14:textId="16E30632" w:rsidR="00C956DF" w:rsidRDefault="00C956DF" w:rsidP="00C956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18 ust. 2 pkt 9 lit. </w:t>
      </w:r>
      <w:r w:rsidR="0077763D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7763D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z dnia 8 marca 1990r.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</w:t>
      </w:r>
      <w:r w:rsidR="0077763D">
        <w:rPr>
          <w:rFonts w:ascii="Times New Roman" w:eastAsia="Times New Roman" w:hAnsi="Times New Roman" w:cs="Times New Roman"/>
          <w:sz w:val="28"/>
          <w:szCs w:val="28"/>
          <w:lang w:eastAsia="pl-PL"/>
        </w:rPr>
        <w:t>samorządzie gminnym (Dz. U. 2020.713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j.t.</w:t>
      </w:r>
      <w:r w:rsidR="007776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zm.), art. 13 ust. 1 ustawy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21 sierpnia 1997r. o gospodarce nie</w:t>
      </w:r>
      <w:r w:rsidR="0077763D">
        <w:rPr>
          <w:rFonts w:ascii="Times New Roman" w:eastAsia="Times New Roman" w:hAnsi="Times New Roman" w:cs="Times New Roman"/>
          <w:sz w:val="28"/>
          <w:szCs w:val="28"/>
          <w:lang w:eastAsia="pl-PL"/>
        </w:rPr>
        <w:t>ruchomościami (Dz. U. 2020.1990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</w:t>
      </w:r>
      <w:r w:rsidR="0077763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</w:t>
      </w:r>
    </w:p>
    <w:p w14:paraId="0AF4B3F9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Rada Gminy Borzytuchom uchwala, co następuje:</w:t>
      </w:r>
    </w:p>
    <w:p w14:paraId="68A8FEF1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6495930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6EF6705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</w:p>
    <w:p w14:paraId="195009D4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36AC73C" w14:textId="2C6F389E" w:rsidR="00C956DF" w:rsidRDefault="00C956DF" w:rsidP="0077763D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Wyraża się zgodę na zawarcie z dotychczasowym dzierżawcą kolejnej umowy dzierżawy na okres 3 lat, nieruchomości gruntowej, stanowiącej własność Gminy Borzytuchom, oznaczonej w ewidencji gruntów jako działka nr 75 o powierzchni 0,95 ha położonej w obrębie geodezyjnym Niedarzyno</w:t>
      </w:r>
      <w:r w:rsidR="007776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której Sąd Rejonowy w Bytowie IV Wydział Ksiąg Wieczystych prowadzi księgę wieczystą nr KW  SL1B/00017565/3.</w:t>
      </w:r>
    </w:p>
    <w:p w14:paraId="726A30DF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59BAD14" w14:textId="5C003519" w:rsidR="00C956DF" w:rsidRDefault="00C956DF" w:rsidP="00C956DF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04BC763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§2</w:t>
      </w:r>
    </w:p>
    <w:p w14:paraId="162CE2C1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303CC05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 Borzytuchom.</w:t>
      </w:r>
    </w:p>
    <w:p w14:paraId="53B6C7B6" w14:textId="77777777" w:rsidR="00C956DF" w:rsidRDefault="00C956DF" w:rsidP="00C956DF">
      <w:pPr>
        <w:tabs>
          <w:tab w:val="left" w:pos="3525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618808A" w14:textId="77777777" w:rsidR="00C956DF" w:rsidRDefault="00C956DF" w:rsidP="00C956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07E56F" w14:textId="77777777" w:rsidR="00C956DF" w:rsidRDefault="00C956DF" w:rsidP="00C956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</w:p>
    <w:p w14:paraId="6AF988BF" w14:textId="77777777" w:rsidR="00C956DF" w:rsidRDefault="00C956DF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14:paraId="073AD6FF" w14:textId="77777777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56B838" w14:textId="1EC1E337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Przewodniczący Rady</w:t>
      </w:r>
    </w:p>
    <w:p w14:paraId="54E63667" w14:textId="0F3667A3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Beata Kudlik</w:t>
      </w:r>
    </w:p>
    <w:p w14:paraId="01FFF4C9" w14:textId="77777777" w:rsidR="00C956DF" w:rsidRDefault="00C956DF" w:rsidP="00C956DF"/>
    <w:p w14:paraId="35328399" w14:textId="77777777" w:rsidR="009643B2" w:rsidRDefault="009643B2" w:rsidP="00C956DF">
      <w:bookmarkStart w:id="0" w:name="_GoBack"/>
      <w:bookmarkEnd w:id="0"/>
    </w:p>
    <w:sectPr w:rsidR="00964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E79095" w14:textId="77777777" w:rsidR="00E7514A" w:rsidRDefault="00E7514A" w:rsidP="00C956DF">
      <w:pPr>
        <w:spacing w:after="0" w:line="240" w:lineRule="auto"/>
      </w:pPr>
      <w:r>
        <w:separator/>
      </w:r>
    </w:p>
  </w:endnote>
  <w:endnote w:type="continuationSeparator" w:id="0">
    <w:p w14:paraId="097C7C9F" w14:textId="77777777" w:rsidR="00E7514A" w:rsidRDefault="00E7514A" w:rsidP="00C95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2BB996" w14:textId="77777777" w:rsidR="00E7514A" w:rsidRDefault="00E7514A" w:rsidP="00C956DF">
      <w:pPr>
        <w:spacing w:after="0" w:line="240" w:lineRule="auto"/>
      </w:pPr>
      <w:r>
        <w:separator/>
      </w:r>
    </w:p>
  </w:footnote>
  <w:footnote w:type="continuationSeparator" w:id="0">
    <w:p w14:paraId="1990133D" w14:textId="77777777" w:rsidR="00E7514A" w:rsidRDefault="00E7514A" w:rsidP="00C956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16"/>
    <w:rsid w:val="00033608"/>
    <w:rsid w:val="000867B5"/>
    <w:rsid w:val="001C2888"/>
    <w:rsid w:val="001D3051"/>
    <w:rsid w:val="001D3CEA"/>
    <w:rsid w:val="001E2459"/>
    <w:rsid w:val="00223DB2"/>
    <w:rsid w:val="0025390F"/>
    <w:rsid w:val="002A4A3A"/>
    <w:rsid w:val="002C0FA3"/>
    <w:rsid w:val="00315903"/>
    <w:rsid w:val="0035240F"/>
    <w:rsid w:val="006B5DE6"/>
    <w:rsid w:val="006B7E34"/>
    <w:rsid w:val="0077763D"/>
    <w:rsid w:val="00910456"/>
    <w:rsid w:val="00931E85"/>
    <w:rsid w:val="009643B2"/>
    <w:rsid w:val="00984F62"/>
    <w:rsid w:val="009C0EB3"/>
    <w:rsid w:val="009E10EE"/>
    <w:rsid w:val="009F00C0"/>
    <w:rsid w:val="00A448C5"/>
    <w:rsid w:val="00A71AF2"/>
    <w:rsid w:val="00AB387E"/>
    <w:rsid w:val="00B12268"/>
    <w:rsid w:val="00BF2A18"/>
    <w:rsid w:val="00C34F76"/>
    <w:rsid w:val="00C956DF"/>
    <w:rsid w:val="00CC3A70"/>
    <w:rsid w:val="00D12E16"/>
    <w:rsid w:val="00D36D4C"/>
    <w:rsid w:val="00D473D6"/>
    <w:rsid w:val="00DD4869"/>
    <w:rsid w:val="00E7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D3AF3A"/>
  <w15:chartTrackingRefBased/>
  <w15:docId w15:val="{A9D4D322-9B7F-4425-8041-56FB38B1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2E1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6DF"/>
  </w:style>
  <w:style w:type="paragraph" w:styleId="Stopka">
    <w:name w:val="footer"/>
    <w:basedOn w:val="Normalny"/>
    <w:link w:val="StopkaZnak"/>
    <w:uiPriority w:val="99"/>
    <w:unhideWhenUsed/>
    <w:rsid w:val="00C9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6DF"/>
  </w:style>
  <w:style w:type="paragraph" w:styleId="Tekstdymka">
    <w:name w:val="Balloon Text"/>
    <w:basedOn w:val="Normalny"/>
    <w:link w:val="TekstdymkaZnak"/>
    <w:uiPriority w:val="99"/>
    <w:semiHidden/>
    <w:unhideWhenUsed/>
    <w:rsid w:val="001C2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9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3ECD5-F328-471D-B34C-3DE8DDEB0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2</cp:revision>
  <cp:lastPrinted>2021-05-04T08:00:00Z</cp:lastPrinted>
  <dcterms:created xsi:type="dcterms:W3CDTF">2021-05-07T07:30:00Z</dcterms:created>
  <dcterms:modified xsi:type="dcterms:W3CDTF">2021-05-07T07:30:00Z</dcterms:modified>
</cp:coreProperties>
</file>