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664" w:rsidRDefault="00642664" w:rsidP="0064266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Projekt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AE6AB8">
        <w:rPr>
          <w:rFonts w:ascii="Times New Roman" w:hAnsi="Times New Roman" w:cs="Times New Roman"/>
          <w:b/>
          <w:sz w:val="28"/>
          <w:szCs w:val="28"/>
          <w:lang w:eastAsia="pl-PL"/>
        </w:rPr>
        <w:t>UMOWA NR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zawarta w dniu …………………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 xml:space="preserve"> r. 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w Borzytuchomiu, pomiędzy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Gminą Borzytuchom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, ul. Zwycięstwa 56, 77-141 Borzytuchom o numerze NIP 842-16-63-541, zwaną dalej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„Zamawiającym”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reprezentowaną przez: Pana Witolda </w:t>
      </w:r>
      <w:proofErr w:type="spellStart"/>
      <w:r w:rsidRPr="00AE6AB8">
        <w:rPr>
          <w:rFonts w:ascii="Times New Roman" w:hAnsi="Times New Roman" w:cs="Times New Roman"/>
          <w:sz w:val="24"/>
          <w:szCs w:val="20"/>
          <w:lang w:eastAsia="pl-PL"/>
        </w:rPr>
        <w:t>Cybę</w:t>
      </w:r>
      <w:proofErr w:type="spellEnd"/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– Wójta Gminy, przy kontrasygnacie Skarbnika Gminy – Pani Małgorzaty Głodowskiej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a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Przedsiębiorstwem ……………………………………………………………………………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zwanym dalej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„</w:t>
      </w:r>
      <w:r w:rsidRPr="00AE6AB8">
        <w:rPr>
          <w:rFonts w:ascii="Times New Roman" w:hAnsi="Times New Roman" w:cs="Times New Roman"/>
          <w:b/>
          <w:bCs/>
          <w:sz w:val="24"/>
          <w:szCs w:val="20"/>
          <w:lang w:eastAsia="pl-PL"/>
        </w:rPr>
        <w:t xml:space="preserve">Wykonawcą” </w:t>
      </w:r>
    </w:p>
    <w:p w:rsidR="00642664" w:rsidRPr="00AE6AB8" w:rsidRDefault="00642664" w:rsidP="006426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o następującej treści: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§ 1</w:t>
      </w:r>
    </w:p>
    <w:p w:rsidR="00642664" w:rsidRPr="00AE6AB8" w:rsidRDefault="00642664" w:rsidP="00642664">
      <w:pPr>
        <w:widowControl w:val="0"/>
        <w:tabs>
          <w:tab w:val="left" w:pos="340"/>
          <w:tab w:val="left" w:pos="680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340" w:hanging="340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>Zamawiający powierza Wykonawcy, a Wykonawca przyjmuje do wykonania zadanie:</w:t>
      </w:r>
    </w:p>
    <w:p w:rsidR="00642664" w:rsidRPr="00AE6AB8" w:rsidRDefault="00642664" w:rsidP="00642664">
      <w:pPr>
        <w:widowControl w:val="0"/>
        <w:tabs>
          <w:tab w:val="left" w:pos="340"/>
          <w:tab w:val="left" w:pos="680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34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b/>
          <w:sz w:val="24"/>
          <w:szCs w:val="24"/>
          <w:lang w:eastAsia="pl-PL"/>
        </w:rPr>
        <w:t>Remont dróg gruntowych będących własnością gminy Borzytuchom polegający na równaniu wraz z dostawą i rozgarnięciem kruszywa łamanego lub kruszywa betonowego (gruzobetonu) równiarką oraz profilowanie i zagęszczenie walcem samobieżnym.</w:t>
      </w:r>
    </w:p>
    <w:p w:rsidR="00642664" w:rsidRPr="00AE6AB8" w:rsidRDefault="00642664" w:rsidP="00642664">
      <w:pPr>
        <w:widowControl w:val="0"/>
        <w:tabs>
          <w:tab w:val="left" w:pos="340"/>
          <w:tab w:val="left" w:pos="680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340" w:hanging="34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>2.</w:t>
      </w: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Zakres prac objętych zadaniem, o którym mowa w ust. 1, obejmuje:</w:t>
      </w:r>
    </w:p>
    <w:p w:rsidR="00642664" w:rsidRPr="00AE6AB8" w:rsidRDefault="00642664" w:rsidP="00642664">
      <w:pPr>
        <w:widowControl w:val="0"/>
        <w:numPr>
          <w:ilvl w:val="0"/>
          <w:numId w:val="2"/>
        </w:numPr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korygowanie przekroju drogi i wyrównanie jej nierówności w celu poprawy przejezdności oraz lepszego odwodnienia powierzchni drogi;</w:t>
      </w:r>
    </w:p>
    <w:p w:rsidR="00642664" w:rsidRPr="00AE6AB8" w:rsidRDefault="00642664" w:rsidP="00642664">
      <w:pPr>
        <w:widowControl w:val="0"/>
        <w:numPr>
          <w:ilvl w:val="0"/>
          <w:numId w:val="2"/>
        </w:numPr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2"/>
          <w:kern w:val="19"/>
          <w:sz w:val="24"/>
          <w:szCs w:val="20"/>
          <w:lang w:eastAsia="pl-PL"/>
        </w:rPr>
      </w:pP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profilowanie, które powinno zapewnić pochylenie poprzeczne umożliwiające odpływ wody z nawierzchni równanej drogi na pobocze; kierunek i rodzaj pochylenia jest uzależniony od naturalnych warunków w terenie;</w:t>
      </w:r>
    </w:p>
    <w:p w:rsidR="00642664" w:rsidRPr="00AE6AB8" w:rsidRDefault="00642664" w:rsidP="00642664">
      <w:pPr>
        <w:widowControl w:val="0"/>
        <w:numPr>
          <w:ilvl w:val="0"/>
          <w:numId w:val="2"/>
        </w:numPr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2"/>
          <w:kern w:val="19"/>
          <w:sz w:val="24"/>
          <w:szCs w:val="20"/>
          <w:lang w:eastAsia="pl-PL"/>
        </w:rPr>
      </w:pP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uzupełnienie ewentualnych ubytków w nawierzchni w miarę możliwości gruntem lub kruszywem pozyskanym w czasie profilowania lub materiałem dostarczonym przez Wykonawcę w ramach przedmiotu zamówienia;</w:t>
      </w:r>
    </w:p>
    <w:p w:rsidR="00642664" w:rsidRPr="00AE6AB8" w:rsidRDefault="00642664" w:rsidP="00642664">
      <w:pPr>
        <w:widowControl w:val="0"/>
        <w:numPr>
          <w:ilvl w:val="0"/>
          <w:numId w:val="2"/>
        </w:numPr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2"/>
          <w:kern w:val="19"/>
          <w:sz w:val="24"/>
          <w:szCs w:val="20"/>
          <w:lang w:eastAsia="pl-PL"/>
        </w:rPr>
      </w:pP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usunięcie korzeni, kamieni, gruzu itp., które mogą zostać wyrwane z nawierzchni profilowanych dróg;</w:t>
      </w:r>
    </w:p>
    <w:p w:rsidR="00642664" w:rsidRPr="00AE6AB8" w:rsidRDefault="00642664" w:rsidP="00642664">
      <w:pPr>
        <w:widowControl w:val="0"/>
        <w:numPr>
          <w:ilvl w:val="0"/>
          <w:numId w:val="2"/>
        </w:numPr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2"/>
          <w:kern w:val="19"/>
          <w:sz w:val="24"/>
          <w:szCs w:val="20"/>
          <w:lang w:eastAsia="pl-PL"/>
        </w:rPr>
      </w:pP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dostawę kruszywa kamiennego oraz  kruszywa betonowego (gruzobetonu) wraz z transportem na miejsce wskazane przez Zamawiającego na terenie Gminy Borzytuchom, oraz równomierne rozłożenie na wskazaną drogę.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§ 2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 xml:space="preserve">Umowa zostaje zawarta na czas określony, od dnia podpisania umowy do dnia </w:t>
      </w:r>
      <w:r w:rsidRPr="00AE6AB8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 w:bidi="hi-IN"/>
        </w:rPr>
        <w:t>31 grudnia 202</w:t>
      </w: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 w:bidi="hi-IN"/>
        </w:rPr>
        <w:t>3</w:t>
      </w:r>
      <w:r w:rsidRPr="00AE6AB8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roku.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2.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 xml:space="preserve">Wykonawca będzie realizował zadanie,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o którym mowa w § 1, sukcesywnie wg potrzeb Zamawiającego każdorazowo na podstawie odrębnego wykazu. W wykazie będą określone: lokalizacja robót,</w:t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 xml:space="preserve"> zakres robót i termin wykonania.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3.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>Wykonawca przystąpi do wykonania robót zgłoszonych w wykazie w terminie do 2 dni od otrzymania wykazu.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4.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Zamawiający ma prawo wstrzymać roboty z uwagi na niekorzystne warunki atmosferyczne.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rPr>
          <w:rFonts w:ascii="Times New Roman" w:hAnsi="Times New Roman" w:cs="Times New Roman"/>
          <w:b/>
          <w:sz w:val="16"/>
          <w:szCs w:val="16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§ 3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Wykonawca zobowiązuje się wykonać przedmiot umowy z należytą starannością, zgodnie z zasadami współczesnej wiedzy technicznej, obowiązującymi przepisami oraz normami 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br/>
        <w:t>i normatywami.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2.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Wykonawca zobowiązuje się do przestrzegania zasad i przepisów bhp i ppoż.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3.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>Wykonawca ponosi odpowiedzialność za jakość, terminowość oraz bezpieczeństwo realizowanych robót.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4.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Wykonawca zobowiązany jest zorganizować pracę tak, aby nie wywoływała ona uciążliwości i niebezpieczeństwa dla osób trzecich, w tym innych użytkowników dróg. T</w:t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>eren, na którym wykonywane są roboty powinien być utrzymany przez Wykonawcę w stanie wolnym od przeszkód komunikacyjnych.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5.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Wykonawca ponosi ryzyko wynikające z prowadzenia robót bez zamykania ruchu.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6.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Wykonawca zobowiązany jest do zabezpieczenia instalacji, urządzeń i obiektów na terenie robót i w jej bezpośrednim otoczeniu, przed ich zniszczeniem lub uszkodzeniem w trakcie wykonywania robót.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7.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Wykonawca ponosi odpowiedzialność za zniszczenia infrastruktury technicznej w trakcie prowadzenia robót związanych z naprawą dróg. Jeżeli nastąpi uszkodzenia jakiegokolwiek elementu infrastruktury podziemnej lub nadziemnej Wykonawca będzie zobowiązany do jej naprawy na koszt własny</w:t>
      </w:r>
      <w:r w:rsidRPr="00AE6AB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8.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>Po zakończeniu zleconych robót Wykonawca zobowiązany jest uporządkować teren na którym były wykonywane roboty.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lastRenderedPageBreak/>
        <w:t>9.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Wykonawca ponosi odpowiedzialność za działania osób, którym powierza wykonanie zamówienia oraz</w:t>
      </w:r>
      <w:r w:rsidRPr="00AE6AB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za szkody i następstwa nieszczęśliwych wypadków pracowników i osób trzecich, powstałe w związku z prowadzonymi robotami, w tym także ruchem pojazdów.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10.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Wykonawca zobowiązany jest ubezpieczyć się w zakresie prowadzonej działalności od odpowiedzialności cywilnej w tym w zakresie odpowiedzialności deliktowej i kontraktowej.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11.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Wykonawca nie może bez zgody Zamawiającego wyrażonej w formie pisemnej pod rygorem nieważności przekazać podwykonawcy praw i obowiązków wynikających z umowy w całości lub części. Wykonawca ponosi pełną odpowiedzialność za prace wykonane przez podwykonawców, niezbędne do realizacji zlecenia głównego.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12.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Strony oświadczają, że będą wymieniać informacje potrzebne do starannego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br/>
        <w:t>i należytego wykonania obowiązków wynikających z umowy.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>§ 4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Wykonawca otrzyma wynagrodzenie nie przekraczające kwoty podanej w ofercie tj. ……………………  zł brutto (słownie: …………………………………………… )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W/w kwota uzależniona jest od bieżących potrzeb Zamawiającego.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Każdorazowe zamówienie będzie rozliczane wg następujących cen jednostkowych netto: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-równanie drogi równiarką wraz z profilowaniem drogi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zagęszczenie walcem samobieżnym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  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>zł/km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-dostawa kruszywa łamanego 0-31,5mm wraz z rozłożeniem                       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>zł/t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680" w:hanging="340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-dostawa kruszywa betonowego (gruzobetonu) 0-63mm wraz z rozłożeniem                                          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>zł/t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4"/>
          <w:lang w:eastAsia="pl-PL"/>
        </w:rPr>
        <w:t>Do powyższych cen dolicza się podatek VAT w obowiązującej stawce.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2.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Ceny podane przez Wykonawcę nie będą podlegały zmianom przez okres realizacji zamówienia.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3.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Zamawiający dopuszcza możliwość zmniejszenia wielkości zamówienia.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 xml:space="preserve">§ 5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1.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Wynagrodzenie płatne będzie wyłącznie za wykonaną robotę.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2. </w:t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Regulowanie należności następować będzie na podstawie wystawionych faktur w terminie  ….. dni, od daty otrzymania przez Zamawiającego faktury, na rachunek bankowy wskazany przez Wykonawcę w treści załączonej faktury, pod warunkiem prawidłowego odebrania wykonania usługi z poszczególnych zleceń.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lastRenderedPageBreak/>
        <w:t>3.</w:t>
      </w: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Za dzień zapłaty uważa się dzień obciążenia rachunku Zamawiającego.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>4.</w:t>
      </w: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Wykonawcy nie przysługuje prawo przeniesienia (przelewu) wierzytelności przysługujących mu na podstawie niniejszej umowy na podmiot trzeci bez uprzedniej pisemnej zgody Zamawiającego udzielonej w formie pisemnej pod rygorem nieważności.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rPr>
          <w:rFonts w:ascii="Times New Roman" w:hAnsi="Times New Roman" w:cs="Times New Roman"/>
          <w:b/>
          <w:color w:val="000000"/>
          <w:sz w:val="8"/>
          <w:szCs w:val="8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 xml:space="preserve">§ 6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Uprawnionymi do reprezentowania Stron i odpowiedzialnymi za przebieg oraz realizację umowy są: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Z ramienia Zamawiającego: Pani Anna Pałasz- kierownik Referatu Gospodarki Przestrzennej i Ochrony Środowiska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eastAsia="Calibri" w:hAnsi="Times New Roman" w:cs="Times New Roman"/>
          <w:sz w:val="24"/>
          <w:szCs w:val="24"/>
          <w:lang w:eastAsia="pl-PL"/>
        </w:rPr>
        <w:t>Z ramienia Wykonawcy: ………………….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2. </w:t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 xml:space="preserve">Zmiana przedstawiciela Zamawiającego lub Wykonawcy wymaga pisemnego zawiadomienia odpowiednio Wykonawcy lub Zamawiającego. 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ab/>
        <w:t>§ 7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W przypadku nierozpoczęcia przez Wykonawcę prac z przyczyn od siebie zależnych, w terminie, o którym mowa w § 2 ust. 3, Zamawiającemu przysługuje prawo żądania od Wykonawcy kar umownych za zwłokę w wysokości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 xml:space="preserve">100,00 zł (słownie: sto złotych i 00/100) 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>za każdy dzień zwłoki.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2.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W przypadku niedotrzymania przez Wykonawcę z przyczyn od siebie zależnych, terminu wykonania prac wskazanego w wykazie, o którym mowa w § 2 ust. 2, Zamawiającemu przysługuje prawo żądania od Wykonawcy kar umownych za zwłokę w wysokości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100,00 zł (słownie: sto złotych i 00/100)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za każdy dzień zwłoki.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3.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W przypadku odstąpienia od umowy przez Zamawiającego lub Wykonawcę z przyczyn, za które odpowiada Wykonawca, Zamawiającemu przysługuje prawo żądania od Wykonawcy kary umownej w wysokości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10%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wynagrodzenia brutto, o którym mowa w § 4 ust.1.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4.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W przypadku odstąpienia od umowy przez Zamawiającego lub Wykonawcę z przyczyn, za które odpowiada Zamawiający, Wykonawcy przysługuje prawo żądania od Zamawiającego kary umownej w wysokości </w:t>
      </w:r>
      <w:r w:rsidRPr="00AE6AB8">
        <w:rPr>
          <w:rFonts w:ascii="Times New Roman" w:hAnsi="Times New Roman" w:cs="Times New Roman"/>
          <w:b/>
          <w:sz w:val="24"/>
          <w:szCs w:val="20"/>
          <w:lang w:eastAsia="pl-PL"/>
        </w:rPr>
        <w:t>10%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wynagrodzenia brutto, o którym mowa w §4 ust. 1. Odstąpienie przez Zamawiającego od umowy na podstawie § 8 ust. 1 nie jest uważane za odstąpienie z przyczyn, za które odpowiada Zamawiający.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5.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  <w:t xml:space="preserve">Zamawiający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zastrzega sobie możliwość potrącenia kar umownych z wynagrodzenia Wykonawcy, na co Wykonawca wyraża zgodę.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6.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pacing w:val="-2"/>
          <w:kern w:val="19"/>
          <w:sz w:val="24"/>
          <w:szCs w:val="20"/>
          <w:lang w:eastAsia="pl-PL"/>
        </w:rPr>
        <w:t xml:space="preserve">W przypadku gdy szkoda spowodowana niewykonaniem obowiązku wynikającego </w:t>
      </w:r>
      <w:r w:rsidRPr="00AE6AB8">
        <w:rPr>
          <w:rFonts w:ascii="Times New Roman" w:hAnsi="Times New Roman" w:cs="Times New Roman"/>
          <w:spacing w:val="-2"/>
          <w:kern w:val="19"/>
          <w:sz w:val="24"/>
          <w:szCs w:val="20"/>
          <w:lang w:eastAsia="pl-PL"/>
        </w:rPr>
        <w:br/>
        <w:t>z niniejszej umowy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 przekracza wysokość kar umownych, poszkodowana tym Strona może, 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lastRenderedPageBreak/>
        <w:t>niezależnie od kar umownych, dochodzić odszkodowania na zasadach ogólnych Kodeksu cywilnego.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>§ 8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Zamawiający może odstąpić od umowy w razie wystąpienia istotnej zmiany okoliczności powodującej, że wykonanie umowy nie leży w interesie publicznym czego nie można było przewidzieć w chwili zawarcia umowy. Odstąpienie od umowy może nastąpić w terminie 30 dni od powzięcia przez Zamawiającego wiadomości o powyższych okolicznościach.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2.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 xml:space="preserve">Zamawiający może w każdym czasie wypowiedzieć niniejszą umowę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z zachowaniem 30-dniowego okresu wypowiedzenia, ze skutkiem na koniec miesiąca kalendarzowego.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3.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Zamawiający ma prawo rozwiązać niniejszą umowę bez zachowania terminu wypowiedzenia, jeżeli Wykonawca w sposób rażący będzie naruszał postanowienia umowy.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4.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eastAsia="SimSun" w:hAnsi="Times New Roman" w:cs="Times New Roman"/>
          <w:kern w:val="3"/>
          <w:sz w:val="24"/>
          <w:szCs w:val="24"/>
          <w:lang w:eastAsia="hi-IN" w:bidi="hi-IN"/>
        </w:rPr>
        <w:t>Strony mogą rozwiązać umowę za porozumieniem stron na warunkach i zasadach określonych w ww. porozumieniu.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5.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Oświadczenia o wypowiedzeniu, rozwiązaniu oraz odstąpieniu od umowy powinny nastąpić w formie pisemnej pod rygorem nieważności, oświadczenia wskazane w ust. 1 i 3 powinny również zawierać uzasadnienie. 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>6.</w:t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 przypadkach, o których mowa w ust. 1-4, Wykonawca może żądać wyłącznie wynagrodzenia należnego z tytułu prawidłowego wykonania części umowy.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>§ 9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>1.</w:t>
      </w:r>
      <w:r w:rsidRPr="00AE6AB8">
        <w:rPr>
          <w:rFonts w:ascii="Times New Roman" w:hAnsi="Times New Roman" w:cs="Times New Roman"/>
          <w:color w:val="000000"/>
          <w:sz w:val="24"/>
          <w:szCs w:val="20"/>
          <w:lang w:eastAsia="pl-PL"/>
        </w:rPr>
        <w:tab/>
      </w:r>
      <w:r w:rsidRPr="00AE6AB8">
        <w:rPr>
          <w:rFonts w:ascii="Times New Roman" w:hAnsi="Times New Roman" w:cs="Times New Roman"/>
          <w:sz w:val="24"/>
          <w:szCs w:val="20"/>
          <w:lang w:eastAsia="pl-PL"/>
        </w:rPr>
        <w:t>W sprawach nieuregulowanych niniejszą umową mają zastosowanie powszechnie obowiązujące przepisy prawa, a w szczególności Kodeksu cywilnego.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2.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>Wszelkie zmiany treści umowy wymagają zgody obydwu Stron i zachowania formy pisemnej w postaci aneksu pod rygorem nieważności.</w:t>
      </w:r>
    </w:p>
    <w:p w:rsidR="00642664" w:rsidRPr="00AE6AB8" w:rsidRDefault="00642664" w:rsidP="00642664">
      <w:pPr>
        <w:widowControl w:val="0"/>
        <w:tabs>
          <w:tab w:val="left" w:pos="708"/>
          <w:tab w:val="left" w:pos="1020"/>
          <w:tab w:val="left" w:pos="1361"/>
          <w:tab w:val="left" w:pos="1701"/>
          <w:tab w:val="left" w:pos="2041"/>
          <w:tab w:val="left" w:pos="2381"/>
          <w:tab w:val="left" w:pos="2721"/>
          <w:tab w:val="left" w:pos="3061"/>
          <w:tab w:val="left" w:pos="3402"/>
          <w:tab w:val="left" w:pos="3742"/>
          <w:tab w:val="left" w:pos="4082"/>
          <w:tab w:val="left" w:pos="4422"/>
          <w:tab w:val="left" w:pos="4762"/>
          <w:tab w:val="left" w:pos="5102"/>
          <w:tab w:val="left" w:pos="544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3. </w:t>
      </w:r>
      <w:r w:rsidRPr="00AE6AB8">
        <w:rPr>
          <w:rFonts w:ascii="Times New Roman" w:hAnsi="Times New Roman" w:cs="Times New Roman"/>
          <w:sz w:val="24"/>
          <w:szCs w:val="24"/>
          <w:lang w:eastAsia="pl-PL"/>
        </w:rPr>
        <w:t xml:space="preserve">Ewentualne spory wynikłe w związku z realizacją przedmiotu umowy będą rozstrzygane przez sąd powszechny właściwy dla siedziby Zamawiającego.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b/>
          <w:color w:val="000000"/>
          <w:sz w:val="24"/>
          <w:szCs w:val="20"/>
          <w:lang w:eastAsia="pl-PL"/>
        </w:rPr>
        <w:t>§ 10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eastAsia="pl-PL"/>
        </w:rPr>
      </w:pPr>
      <w:r w:rsidRPr="00AE6AB8">
        <w:rPr>
          <w:rFonts w:ascii="Times New Roman" w:hAnsi="Times New Roman" w:cs="Times New Roman"/>
          <w:sz w:val="24"/>
          <w:szCs w:val="20"/>
          <w:lang w:eastAsia="pl-PL"/>
        </w:rPr>
        <w:t xml:space="preserve">Umowa została sporządzona w dwóch jednobrzmiących egzemplarzach, po jednym egzemplarzu dla każdej ze stron. </w:t>
      </w:r>
    </w:p>
    <w:p w:rsidR="00642664" w:rsidRPr="00AE6AB8" w:rsidRDefault="00642664" w:rsidP="006426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AE6AB8">
        <w:rPr>
          <w:rFonts w:ascii="Times New Roman" w:hAnsi="Times New Roman" w:cs="Times New Roman"/>
          <w:sz w:val="16"/>
          <w:szCs w:val="16"/>
          <w:lang w:eastAsia="pl-PL"/>
        </w:rPr>
        <w:t xml:space="preserve"> </w:t>
      </w:r>
    </w:p>
    <w:p w:rsidR="00642664" w:rsidRPr="00AE6AB8" w:rsidRDefault="00642664" w:rsidP="0064266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eastAsia="pl-PL"/>
        </w:rPr>
      </w:pPr>
      <w:r w:rsidRPr="00AE6AB8">
        <w:rPr>
          <w:rFonts w:ascii="Times New Roman" w:hAnsi="Times New Roman" w:cs="Times New Roman"/>
          <w:b/>
          <w:sz w:val="26"/>
          <w:szCs w:val="26"/>
          <w:lang w:eastAsia="pl-PL"/>
        </w:rPr>
        <w:t xml:space="preserve">  ZAMAWIAJĄCY                                                                     WYKONAWCA</w:t>
      </w:r>
    </w:p>
    <w:p w:rsidR="00642664" w:rsidRDefault="00642664" w:rsidP="0064266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7B3D34" w:rsidRDefault="007B3D34"/>
    <w:sectPr w:rsidR="007B3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771CE"/>
    <w:multiLevelType w:val="hybridMultilevel"/>
    <w:tmpl w:val="F2B6DF8E"/>
    <w:lvl w:ilvl="0" w:tplc="D5CED6FC">
      <w:start w:val="1"/>
      <w:numFmt w:val="lowerLetter"/>
      <w:lvlText w:val="%1)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0D60A2"/>
    <w:multiLevelType w:val="hybridMultilevel"/>
    <w:tmpl w:val="FCC01F38"/>
    <w:lvl w:ilvl="0" w:tplc="8C029C9E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664"/>
    <w:rsid w:val="00515158"/>
    <w:rsid w:val="005E6FAE"/>
    <w:rsid w:val="00642664"/>
    <w:rsid w:val="007B3D34"/>
    <w:rsid w:val="007E1C5A"/>
    <w:rsid w:val="0090002A"/>
    <w:rsid w:val="00D3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ADDC7FB-57E2-4BD2-BA7D-090B3678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664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4">
    <w:name w:val="FR4"/>
    <w:rsid w:val="00642664"/>
    <w:pPr>
      <w:widowControl w:val="0"/>
      <w:suppressAutoHyphens/>
      <w:spacing w:before="80" w:after="0" w:line="240" w:lineRule="auto"/>
      <w:ind w:left="320" w:firstLine="1"/>
      <w:jc w:val="both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character" w:customStyle="1" w:styleId="ListParagraphChar">
    <w:name w:val="List Paragraph Char"/>
    <w:link w:val="Akapitzlist1"/>
    <w:locked/>
    <w:rsid w:val="00642664"/>
    <w:rPr>
      <w:rFonts w:ascii="Calibri" w:hAnsi="Calibri"/>
    </w:rPr>
  </w:style>
  <w:style w:type="paragraph" w:customStyle="1" w:styleId="Akapitzlist1">
    <w:name w:val="Akapit z listą1"/>
    <w:basedOn w:val="Normalny"/>
    <w:link w:val="ListParagraphChar"/>
    <w:rsid w:val="00642664"/>
    <w:pPr>
      <w:spacing w:after="200" w:line="276" w:lineRule="auto"/>
      <w:ind w:left="720"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1370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APalasz</dc:creator>
  <cp:keywords/>
  <dc:description/>
  <cp:lastModifiedBy>Rafał</cp:lastModifiedBy>
  <cp:revision>4</cp:revision>
  <dcterms:created xsi:type="dcterms:W3CDTF">2023-03-29T10:04:00Z</dcterms:created>
  <dcterms:modified xsi:type="dcterms:W3CDTF">2023-03-29T10:05:00Z</dcterms:modified>
</cp:coreProperties>
</file>