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03B" w:rsidRDefault="00B9203B">
      <w:r>
        <w:t xml:space="preserve">OS.6220.3.5.2024                                                                                                                    </w:t>
      </w:r>
    </w:p>
    <w:p w:rsidR="00B21BA0" w:rsidRDefault="00B9203B" w:rsidP="00B9203B">
      <w:pPr>
        <w:jc w:val="right"/>
      </w:pPr>
      <w:r>
        <w:t xml:space="preserve">  Borzytuchom 25.07.2024r.</w:t>
      </w:r>
    </w:p>
    <w:p w:rsidR="00B9203B" w:rsidRDefault="00B9203B" w:rsidP="00B9203B">
      <w:pPr>
        <w:jc w:val="right"/>
      </w:pPr>
    </w:p>
    <w:p w:rsidR="00B9203B" w:rsidRDefault="00B9203B" w:rsidP="00B9203B">
      <w:pPr>
        <w:jc w:val="center"/>
        <w:rPr>
          <w:b/>
        </w:rPr>
      </w:pPr>
      <w:r>
        <w:rPr>
          <w:b/>
        </w:rPr>
        <w:t>OBWIESZCZENIE</w:t>
      </w:r>
    </w:p>
    <w:p w:rsidR="00B9203B" w:rsidRDefault="00B9203B" w:rsidP="00AC34AA">
      <w:pPr>
        <w:jc w:val="center"/>
        <w:rPr>
          <w:b/>
        </w:rPr>
      </w:pPr>
      <w:r>
        <w:rPr>
          <w:b/>
        </w:rPr>
        <w:t>zawiadomienie stron o wydaniu decyzji</w:t>
      </w:r>
    </w:p>
    <w:p w:rsidR="00AC34AA" w:rsidRDefault="00AC34AA" w:rsidP="00ED7895">
      <w:pPr>
        <w:jc w:val="both"/>
        <w:rPr>
          <w:b/>
        </w:rPr>
      </w:pPr>
    </w:p>
    <w:p w:rsidR="00AC34AA" w:rsidRDefault="00AC34AA" w:rsidP="00ED7895">
      <w:pPr>
        <w:jc w:val="both"/>
      </w:pPr>
      <w:r>
        <w:tab/>
        <w:t xml:space="preserve">Na podstawie art. 9, art. 10 </w:t>
      </w:r>
      <w:r>
        <w:rPr>
          <w:rFonts w:cstheme="minorHAnsi"/>
        </w:rPr>
        <w:t>§</w:t>
      </w:r>
      <w:r>
        <w:t xml:space="preserve"> 1 oraz art. 49 ustawy z dnia 14 czerwca 1960r. Kodeks po</w:t>
      </w:r>
      <w:r w:rsidR="00EE031E">
        <w:t xml:space="preserve">stępowania administracyjnego (t.j. Dz. U. z 2024r., poz. 572 ze zm.), w związku z art. 85 ust. 3 ustawy z dnia 3 października 2008r. </w:t>
      </w:r>
      <w:r w:rsidR="00EE031E">
        <w:rPr>
          <w:i/>
        </w:rPr>
        <w:t xml:space="preserve">o udostępnieniu informacji o środowisku i jego ochronie, udziale społeczeństwa w ochronie środowiska oraz o ocenach oddziaływania na środowisko </w:t>
      </w:r>
      <w:r w:rsidR="00EE031E">
        <w:t xml:space="preserve">(t.j. Dz. U. z 2023r., poz. 1094 ze zm.) </w:t>
      </w:r>
      <w:r w:rsidR="00ED7895">
        <w:t>zwanej dalej ustawą ooś,</w:t>
      </w:r>
    </w:p>
    <w:p w:rsidR="00ED7895" w:rsidRDefault="00ED7895" w:rsidP="00ED7895">
      <w:pPr>
        <w:jc w:val="center"/>
        <w:rPr>
          <w:b/>
        </w:rPr>
      </w:pPr>
      <w:r>
        <w:rPr>
          <w:b/>
        </w:rPr>
        <w:t>Wójt Gminy Borzytuchom</w:t>
      </w:r>
    </w:p>
    <w:p w:rsidR="00ED7895" w:rsidRDefault="00ED7895" w:rsidP="00ED7895">
      <w:pPr>
        <w:jc w:val="center"/>
        <w:rPr>
          <w:b/>
        </w:rPr>
      </w:pPr>
      <w:r>
        <w:rPr>
          <w:b/>
        </w:rPr>
        <w:t>zawiadamia,</w:t>
      </w:r>
    </w:p>
    <w:p w:rsidR="00ED7895" w:rsidRDefault="00ED7895" w:rsidP="00C66CFB">
      <w:pPr>
        <w:jc w:val="both"/>
        <w:rPr>
          <w:b/>
        </w:rPr>
      </w:pPr>
      <w:r>
        <w:t xml:space="preserve">że w dniu 24 lipca 2024r. została wydana decyzja o środowiskowych uwarunkowaniach znak </w:t>
      </w:r>
      <w:r w:rsidR="00561EA8">
        <w:t xml:space="preserve">OS.6220.3.4.2024 orzekająca brak potrzeby </w:t>
      </w:r>
      <w:r w:rsidR="00EB42D1">
        <w:t xml:space="preserve">przeprowadzenia oceny oddziaływania na </w:t>
      </w:r>
      <w:r w:rsidR="00C66CFB">
        <w:t xml:space="preserve">środowisko dla przedsięwzięcia p.n.: </w:t>
      </w:r>
      <w:r w:rsidR="00C66CFB">
        <w:rPr>
          <w:b/>
        </w:rPr>
        <w:t>„wydzieleniu działek pod zabudowę mieszkaniową wraz z infrastrukturą techniczną, lokalizacja przedsięwzięcia działka nr 242 obręb Borzytuchom”.</w:t>
      </w:r>
    </w:p>
    <w:p w:rsidR="00C66CFB" w:rsidRDefault="00C66CFB" w:rsidP="00C66CFB">
      <w:pPr>
        <w:jc w:val="both"/>
      </w:pPr>
      <w:r>
        <w:tab/>
        <w:t xml:space="preserve">Od niniejszej decyzji służy stronom odwołanie od samorządowego Kolegium Odwoławczego w Słupsku za pośrednictwem organu, który wydał decyzję, w terminie 14 dni od dnia jej doręczenia. </w:t>
      </w:r>
    </w:p>
    <w:p w:rsidR="00C66CFB" w:rsidRDefault="00C66CFB" w:rsidP="00C66CFB">
      <w:pPr>
        <w:jc w:val="both"/>
      </w:pPr>
      <w:r>
        <w:tab/>
        <w:t xml:space="preserve">W związku z powyższym informuje się, iż zainteresowane strony postępowania mogą zapoznać się z treścią decyzji oraz dokumentacją sprawy, osobiście lub przez pełnomocnika w Urzędzie Gminy Borzytuchom przy ul. Zwycięstwa 56, w Referacie Gospodarki Przestrzennej i Ochrony Środowiska, pokój nr 7, od poniedziałku do piątku w godzinach pracy Urzędu Gminy Borzytuchom.  </w:t>
      </w:r>
    </w:p>
    <w:p w:rsidR="009224C8" w:rsidRDefault="009224C8" w:rsidP="00C66CFB">
      <w:pPr>
        <w:jc w:val="both"/>
      </w:pPr>
      <w:r>
        <w:tab/>
        <w:t xml:space="preserve">Powyższa decyzja zostaje również udostępniona na okres 14 dni na stronie BIP Urzędu Gminy Borzytuchom </w:t>
      </w:r>
      <w:hyperlink r:id="rId4" w:history="1">
        <w:r>
          <w:rPr>
            <w:rStyle w:val="Hipercze"/>
          </w:rPr>
          <w:t>https://ug.borzytuchom.ibip.pl/public/</w:t>
        </w:r>
      </w:hyperlink>
      <w:r>
        <w:t xml:space="preserve">  w terminie od 25.07.2024r. – 08.08.2024r.</w:t>
      </w:r>
    </w:p>
    <w:p w:rsidR="009224C8" w:rsidRDefault="009224C8" w:rsidP="00C66CFB">
      <w:pPr>
        <w:jc w:val="both"/>
      </w:pPr>
      <w:r>
        <w:tab/>
        <w:t>Ponieważ liczba stron w niniejszym postępowaniu przekracza 10, zgodnie z art. 74 ust. 3 ustawy ooś, niniejsze zawiadomienie – obwieszczenie zostaje podane stronom poprzez publiczne obwieszczenie:</w:t>
      </w:r>
    </w:p>
    <w:p w:rsidR="009224C8" w:rsidRDefault="009224C8" w:rsidP="00C66CFB">
      <w:pPr>
        <w:jc w:val="both"/>
      </w:pPr>
      <w:r>
        <w:t>- na stronie Biuletynu Informacji Publicznej Urzędu Gminy Borzytuchom,</w:t>
      </w:r>
    </w:p>
    <w:p w:rsidR="009224C8" w:rsidRDefault="009224C8" w:rsidP="00C66CFB">
      <w:pPr>
        <w:jc w:val="both"/>
      </w:pPr>
      <w:bookmarkStart w:id="0" w:name="_GoBack"/>
      <w:bookmarkEnd w:id="0"/>
      <w:r>
        <w:t>- na tablicy ogłoszeń Urzędu Gminy Borzytuchom.</w:t>
      </w:r>
    </w:p>
    <w:p w:rsidR="009224C8" w:rsidRDefault="009224C8" w:rsidP="00C66CFB">
      <w:pPr>
        <w:jc w:val="both"/>
        <w:rPr>
          <w:b/>
        </w:rPr>
      </w:pPr>
      <w:r>
        <w:tab/>
        <w:t xml:space="preserve">W myśl art. 49 </w:t>
      </w:r>
      <w:r>
        <w:rPr>
          <w:rFonts w:cstheme="minorHAnsi"/>
        </w:rPr>
        <w:t>§</w:t>
      </w:r>
      <w:r>
        <w:t xml:space="preserve"> 2 KPA- </w:t>
      </w:r>
      <w:r>
        <w:rPr>
          <w:b/>
        </w:rPr>
        <w:t xml:space="preserve">zawiadomienie bądź </w:t>
      </w:r>
      <w:r w:rsidR="00CE4263">
        <w:rPr>
          <w:b/>
        </w:rPr>
        <w:t xml:space="preserve">doręczenie uważa się za dokonane po upływie 14 dni od dnia publicznego ogłoszenia w Biuletynie Informacji Publicznej. </w:t>
      </w:r>
      <w:r>
        <w:rPr>
          <w:b/>
        </w:rPr>
        <w:t xml:space="preserve"> </w:t>
      </w:r>
    </w:p>
    <w:p w:rsidR="007B1A63" w:rsidRDefault="007B1A63" w:rsidP="00C66CFB">
      <w:pPr>
        <w:jc w:val="both"/>
        <w:rPr>
          <w:b/>
        </w:rPr>
      </w:pPr>
    </w:p>
    <w:p w:rsidR="007B1A63" w:rsidRDefault="007B1A63" w:rsidP="007B1A63">
      <w:pPr>
        <w:jc w:val="right"/>
        <w:rPr>
          <w:b/>
        </w:rPr>
      </w:pPr>
      <w:r>
        <w:rPr>
          <w:b/>
        </w:rPr>
        <w:t xml:space="preserve">Z up. Wójta </w:t>
      </w:r>
    </w:p>
    <w:p w:rsidR="007B1A63" w:rsidRDefault="007B1A63" w:rsidP="007B1A63">
      <w:pPr>
        <w:jc w:val="right"/>
        <w:rPr>
          <w:b/>
        </w:rPr>
      </w:pPr>
      <w:r>
        <w:rPr>
          <w:b/>
        </w:rPr>
        <w:t>Ludwik Megier</w:t>
      </w:r>
    </w:p>
    <w:p w:rsidR="007B1A63" w:rsidRPr="009224C8" w:rsidRDefault="007B1A63" w:rsidP="007B1A63">
      <w:pPr>
        <w:jc w:val="right"/>
        <w:rPr>
          <w:b/>
        </w:rPr>
      </w:pPr>
      <w:r>
        <w:rPr>
          <w:b/>
        </w:rPr>
        <w:t>Sekretarz Gminy</w:t>
      </w:r>
    </w:p>
    <w:p w:rsidR="00ED7895" w:rsidRPr="00EE031E" w:rsidRDefault="00ED7895" w:rsidP="00C66CFB">
      <w:pPr>
        <w:jc w:val="both"/>
      </w:pPr>
    </w:p>
    <w:sectPr w:rsidR="00ED7895" w:rsidRPr="00EE03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1F2"/>
    <w:rsid w:val="002C347F"/>
    <w:rsid w:val="00561EA8"/>
    <w:rsid w:val="007B1A63"/>
    <w:rsid w:val="009224C8"/>
    <w:rsid w:val="00A421F2"/>
    <w:rsid w:val="00AC34AA"/>
    <w:rsid w:val="00B21BA0"/>
    <w:rsid w:val="00B9203B"/>
    <w:rsid w:val="00C66CFB"/>
    <w:rsid w:val="00CE4263"/>
    <w:rsid w:val="00EB42D1"/>
    <w:rsid w:val="00ED7895"/>
    <w:rsid w:val="00EE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0AB6C-0358-42E2-9E2E-E1D98C89E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224C8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1A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1A6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1A6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1A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1A6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g.borzytuchom.ibip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8</cp:revision>
  <dcterms:created xsi:type="dcterms:W3CDTF">2024-07-25T06:32:00Z</dcterms:created>
  <dcterms:modified xsi:type="dcterms:W3CDTF">2024-07-25T09:17:00Z</dcterms:modified>
</cp:coreProperties>
</file>