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0CC02" w14:textId="77777777" w:rsidR="00D16C2A" w:rsidRPr="00D16C2A" w:rsidRDefault="00D16C2A" w:rsidP="00D16C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OS.6220.4.2024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27.11.2024r.</w:t>
      </w:r>
    </w:p>
    <w:p w14:paraId="1D8F493D" w14:textId="77777777" w:rsidR="00D16C2A" w:rsidRDefault="00D16C2A" w:rsidP="00D16C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F95AD7" w14:textId="77777777" w:rsidR="00D16C2A" w:rsidRDefault="00D16C2A" w:rsidP="00D16C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EADFE" w14:textId="77777777" w:rsidR="00D16C2A" w:rsidRPr="00E2260B" w:rsidRDefault="00D16C2A" w:rsidP="00D16C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60B">
        <w:rPr>
          <w:rFonts w:ascii="Times New Roman" w:hAnsi="Times New Roman" w:cs="Times New Roman"/>
          <w:b/>
          <w:sz w:val="24"/>
          <w:szCs w:val="24"/>
        </w:rPr>
        <w:t xml:space="preserve">PODANIE INFORMACJI O WYDANEJ DECYZJI </w:t>
      </w:r>
    </w:p>
    <w:p w14:paraId="2505B27B" w14:textId="77777777" w:rsidR="00D16C2A" w:rsidRPr="00E2260B" w:rsidRDefault="00D16C2A" w:rsidP="00D16C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60B">
        <w:rPr>
          <w:rFonts w:ascii="Times New Roman" w:hAnsi="Times New Roman" w:cs="Times New Roman"/>
          <w:b/>
          <w:sz w:val="24"/>
          <w:szCs w:val="24"/>
        </w:rPr>
        <w:t>DO PUBLICZNEJ WIADOMOŚCI</w:t>
      </w:r>
    </w:p>
    <w:p w14:paraId="669CDDEA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Na podstawie art. 3 ust. 1 pkt 11 oraz art. 21,38, 85 ust. 3 ustawy z dnia 3 października 2008 r. o udostepnieniu informacji o środowisku i jego ochronie, udziale społeczeństwa w ochronie środowiska oraz o ocenach oddziaływania na środowisko (t.j. Dz. U. z 2023r., poz. 1094),</w:t>
      </w:r>
    </w:p>
    <w:p w14:paraId="2AFA53EB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722627" w14:textId="77777777" w:rsidR="00D16C2A" w:rsidRPr="00E2260B" w:rsidRDefault="00D16C2A" w:rsidP="00D16C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60B">
        <w:rPr>
          <w:rFonts w:ascii="Times New Roman" w:hAnsi="Times New Roman" w:cs="Times New Roman"/>
          <w:b/>
          <w:sz w:val="24"/>
          <w:szCs w:val="24"/>
        </w:rPr>
        <w:t>Wójt Gminy Borzytuchom</w:t>
      </w:r>
    </w:p>
    <w:p w14:paraId="162E8076" w14:textId="77777777" w:rsidR="00D16C2A" w:rsidRPr="00E2260B" w:rsidRDefault="00D16C2A" w:rsidP="00D16C2A">
      <w:pPr>
        <w:jc w:val="center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Informuje o:</w:t>
      </w:r>
    </w:p>
    <w:p w14:paraId="1102DDA0" w14:textId="77777777" w:rsidR="00D16C2A" w:rsidRDefault="00D16C2A" w:rsidP="00D16C2A">
      <w:pPr>
        <w:ind w:firstLine="708"/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>Wydaniu w dniu 27</w:t>
      </w:r>
      <w:r w:rsidRPr="00E2260B">
        <w:rPr>
          <w:rFonts w:ascii="Times New Roman" w:hAnsi="Times New Roman" w:cs="Times New Roman"/>
          <w:sz w:val="24"/>
          <w:szCs w:val="24"/>
        </w:rPr>
        <w:t xml:space="preserve">.11.2024r., decyzji o środowiskowych uwarunkowaniach, orzekającej brak potrzeby przeprowadzenia oceny oddziaływania na środowisko dla przedsięwzięcia pn.: </w:t>
      </w:r>
      <w:r w:rsidRPr="00E2260B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b/>
        </w:rPr>
        <w:t>Budowa 31 budynków mieszkalnych jednorodzinnych wraz z infrastrukturą towarzyszącą na terenie działek wydzielonych z działki ew. o nr 70/4 o 70/5 obręb Struszewo”</w:t>
      </w:r>
    </w:p>
    <w:p w14:paraId="35FD03CA" w14:textId="31E2D036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Terminie udostepnienia treści powyższej</w:t>
      </w:r>
      <w:r w:rsidR="00583DAA">
        <w:rPr>
          <w:rFonts w:ascii="Times New Roman" w:hAnsi="Times New Roman" w:cs="Times New Roman"/>
          <w:sz w:val="24"/>
          <w:szCs w:val="24"/>
        </w:rPr>
        <w:t xml:space="preserve"> decyzji</w:t>
      </w:r>
      <w:r w:rsidRPr="00E2260B">
        <w:rPr>
          <w:rFonts w:ascii="Times New Roman" w:hAnsi="Times New Roman" w:cs="Times New Roman"/>
          <w:sz w:val="24"/>
          <w:szCs w:val="24"/>
        </w:rPr>
        <w:t xml:space="preserve"> w Biuletynie Informacji Publicznej na okre</w:t>
      </w:r>
      <w:r>
        <w:rPr>
          <w:rFonts w:ascii="Times New Roman" w:hAnsi="Times New Roman" w:cs="Times New Roman"/>
          <w:sz w:val="24"/>
          <w:szCs w:val="24"/>
        </w:rPr>
        <w:t>s 14 dni, tj. od 2</w:t>
      </w:r>
      <w:r w:rsidR="005E3E2D">
        <w:rPr>
          <w:rFonts w:ascii="Times New Roman" w:hAnsi="Times New Roman" w:cs="Times New Roman"/>
          <w:sz w:val="24"/>
          <w:szCs w:val="24"/>
        </w:rPr>
        <w:t>8</w:t>
      </w:r>
      <w:r w:rsidRPr="00E2260B">
        <w:rPr>
          <w:rFonts w:ascii="Times New Roman" w:hAnsi="Times New Roman" w:cs="Times New Roman"/>
          <w:sz w:val="24"/>
          <w:szCs w:val="24"/>
        </w:rPr>
        <w:t>.11.2024r.-</w:t>
      </w:r>
      <w:r>
        <w:rPr>
          <w:rFonts w:ascii="Times New Roman" w:hAnsi="Times New Roman" w:cs="Times New Roman"/>
          <w:sz w:val="24"/>
          <w:szCs w:val="24"/>
        </w:rPr>
        <w:t xml:space="preserve"> do 1</w:t>
      </w:r>
      <w:r w:rsidR="0020027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.12</w:t>
      </w:r>
      <w:r w:rsidRPr="00E2260B">
        <w:rPr>
          <w:rFonts w:ascii="Times New Roman" w:hAnsi="Times New Roman" w:cs="Times New Roman"/>
          <w:sz w:val="24"/>
          <w:szCs w:val="24"/>
        </w:rPr>
        <w:t>.2024r.</w:t>
      </w:r>
    </w:p>
    <w:p w14:paraId="46872CDB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Z treścią decyzji i dokumentacją sprawy można się zapoznać w Urzędzie Gminy Borzytuchom, ul. Zwycięstwa 56 w Referacie Rozwoju Gospodarczego i Inwestycji, pokój nr 7 w godzinach pracy Urzędu.</w:t>
      </w:r>
    </w:p>
    <w:p w14:paraId="4AD0AA8B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  <w:r w:rsidRPr="00E2260B">
        <w:rPr>
          <w:rFonts w:ascii="Times New Roman" w:hAnsi="Times New Roman" w:cs="Times New Roman"/>
          <w:sz w:val="24"/>
          <w:szCs w:val="24"/>
        </w:rPr>
        <w:t>Zawiadomienie uważa się za doręczone po upływie 14 dni od dnia publicznego ogłoszenia.</w:t>
      </w:r>
    </w:p>
    <w:p w14:paraId="422B804C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E5A95F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9F591C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A5877" w14:textId="77777777" w:rsidR="00D16C2A" w:rsidRPr="00E2260B" w:rsidRDefault="00D16C2A" w:rsidP="00D16C2A">
      <w:pPr>
        <w:jc w:val="both"/>
        <w:rPr>
          <w:sz w:val="20"/>
          <w:szCs w:val="20"/>
        </w:rPr>
      </w:pPr>
    </w:p>
    <w:p w14:paraId="6990D081" w14:textId="77777777" w:rsidR="00D16C2A" w:rsidRPr="00E2260B" w:rsidRDefault="00D16C2A" w:rsidP="00D16C2A">
      <w:pPr>
        <w:jc w:val="both"/>
        <w:rPr>
          <w:rFonts w:ascii="Times New Roman" w:hAnsi="Times New Roman" w:cs="Times New Roman"/>
          <w:sz w:val="20"/>
          <w:szCs w:val="20"/>
        </w:rPr>
      </w:pPr>
      <w:r w:rsidRPr="00E2260B">
        <w:rPr>
          <w:rFonts w:ascii="Times New Roman" w:hAnsi="Times New Roman" w:cs="Times New Roman"/>
          <w:sz w:val="20"/>
          <w:szCs w:val="20"/>
        </w:rPr>
        <w:t>Obwieszczenie podaje się do publicznej wiadomości:</w:t>
      </w:r>
    </w:p>
    <w:p w14:paraId="739BC7B1" w14:textId="77777777" w:rsidR="00D16C2A" w:rsidRPr="00E2260B" w:rsidRDefault="00D16C2A" w:rsidP="00D16C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2260B">
        <w:rPr>
          <w:rFonts w:ascii="Times New Roman" w:hAnsi="Times New Roman" w:cs="Times New Roman"/>
          <w:sz w:val="20"/>
          <w:szCs w:val="20"/>
        </w:rPr>
        <w:t xml:space="preserve">Internetowa: </w:t>
      </w:r>
      <w:hyperlink r:id="rId7" w:history="1">
        <w:r w:rsidRPr="00E2260B">
          <w:rPr>
            <w:rStyle w:val="Hipercze"/>
            <w:rFonts w:ascii="Times New Roman" w:hAnsi="Times New Roman" w:cs="Times New Roman"/>
            <w:sz w:val="20"/>
            <w:szCs w:val="20"/>
          </w:rPr>
          <w:t>http://ug.borzytuchom.ibip.pl/public/</w:t>
        </w:r>
      </w:hyperlink>
      <w:r w:rsidRPr="00E2260B">
        <w:rPr>
          <w:rFonts w:ascii="Times New Roman" w:hAnsi="Times New Roman" w:cs="Times New Roman"/>
          <w:sz w:val="20"/>
          <w:szCs w:val="20"/>
        </w:rPr>
        <w:t>,</w:t>
      </w:r>
    </w:p>
    <w:p w14:paraId="3A48C18B" w14:textId="77777777" w:rsidR="00D16C2A" w:rsidRDefault="00D16C2A" w:rsidP="00D16C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2260B">
        <w:rPr>
          <w:rFonts w:ascii="Times New Roman" w:hAnsi="Times New Roman" w:cs="Times New Roman"/>
          <w:sz w:val="20"/>
          <w:szCs w:val="20"/>
        </w:rPr>
        <w:t>Na tablicy ogłoszeń Urzędu Gminy Borzytuchom,</w:t>
      </w:r>
    </w:p>
    <w:p w14:paraId="1435CF3C" w14:textId="77777777" w:rsidR="00C6099B" w:rsidRDefault="00C6099B" w:rsidP="00C6099B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F5BED30" w14:textId="77777777" w:rsidR="00C6099B" w:rsidRDefault="00C6099B" w:rsidP="00C6099B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4A733B6" w14:textId="77777777" w:rsidR="00C6099B" w:rsidRDefault="00C6099B" w:rsidP="00C609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up. Wójta </w:t>
      </w:r>
    </w:p>
    <w:p w14:paraId="0D77AEE7" w14:textId="77777777" w:rsidR="00C6099B" w:rsidRPr="00C6099B" w:rsidRDefault="00C6099B" w:rsidP="00C609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Inż. Leszek Szachta</w:t>
      </w:r>
    </w:p>
    <w:p w14:paraId="437D88F8" w14:textId="77777777" w:rsidR="008324D6" w:rsidRDefault="008324D6"/>
    <w:sectPr w:rsidR="00832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28DB2" w14:textId="77777777" w:rsidR="00CA7366" w:rsidRDefault="00CA7366" w:rsidP="00D16C2A">
      <w:pPr>
        <w:spacing w:after="0" w:line="240" w:lineRule="auto"/>
      </w:pPr>
      <w:r>
        <w:separator/>
      </w:r>
    </w:p>
  </w:endnote>
  <w:endnote w:type="continuationSeparator" w:id="0">
    <w:p w14:paraId="0F4FF752" w14:textId="77777777" w:rsidR="00CA7366" w:rsidRDefault="00CA7366" w:rsidP="00D16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02582" w14:textId="77777777" w:rsidR="00CA7366" w:rsidRDefault="00CA7366" w:rsidP="00D16C2A">
      <w:pPr>
        <w:spacing w:after="0" w:line="240" w:lineRule="auto"/>
      </w:pPr>
      <w:r>
        <w:separator/>
      </w:r>
    </w:p>
  </w:footnote>
  <w:footnote w:type="continuationSeparator" w:id="0">
    <w:p w14:paraId="43410459" w14:textId="77777777" w:rsidR="00CA7366" w:rsidRDefault="00CA7366" w:rsidP="00D16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156B47"/>
    <w:multiLevelType w:val="hybridMultilevel"/>
    <w:tmpl w:val="76AE9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538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31F"/>
    <w:rsid w:val="00200271"/>
    <w:rsid w:val="00583DAA"/>
    <w:rsid w:val="005E3E2D"/>
    <w:rsid w:val="007261EF"/>
    <w:rsid w:val="008324D6"/>
    <w:rsid w:val="00AC731F"/>
    <w:rsid w:val="00B80939"/>
    <w:rsid w:val="00B84E94"/>
    <w:rsid w:val="00C6099B"/>
    <w:rsid w:val="00C85146"/>
    <w:rsid w:val="00CA7366"/>
    <w:rsid w:val="00D16C2A"/>
    <w:rsid w:val="00DD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2CEA"/>
  <w15:chartTrackingRefBased/>
  <w15:docId w15:val="{12E4A80B-7C19-4D40-A635-840107E3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6C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C2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16C2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16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6C2A"/>
  </w:style>
  <w:style w:type="paragraph" w:styleId="Stopka">
    <w:name w:val="footer"/>
    <w:basedOn w:val="Normalny"/>
    <w:link w:val="StopkaZnak"/>
    <w:uiPriority w:val="99"/>
    <w:unhideWhenUsed/>
    <w:rsid w:val="00D16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6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g.borzytuchom.ibip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Admin</cp:lastModifiedBy>
  <cp:revision>5</cp:revision>
  <dcterms:created xsi:type="dcterms:W3CDTF">2024-11-27T13:58:00Z</dcterms:created>
  <dcterms:modified xsi:type="dcterms:W3CDTF">2024-11-28T08:31:00Z</dcterms:modified>
</cp:coreProperties>
</file>