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BD621" w14:textId="77777777" w:rsidR="00B02FA3" w:rsidRDefault="00B02FA3" w:rsidP="00B02FA3">
      <w:pPr>
        <w:jc w:val="center"/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CF58B0">
        <w:rPr>
          <w:sz w:val="22"/>
          <w:szCs w:val="22"/>
        </w:rPr>
        <w:t xml:space="preserve">        </w:t>
      </w:r>
      <w:r w:rsidR="00CF58B0">
        <w:rPr>
          <w:sz w:val="22"/>
          <w:szCs w:val="22"/>
        </w:rPr>
        <w:tab/>
        <w:t xml:space="preserve">   Borzytuchom, dnia 15.01.2025</w:t>
      </w:r>
      <w:r>
        <w:rPr>
          <w:sz w:val="22"/>
          <w:szCs w:val="22"/>
        </w:rPr>
        <w:t>r.</w:t>
      </w:r>
    </w:p>
    <w:p w14:paraId="1072A302" w14:textId="77777777" w:rsidR="00B02FA3" w:rsidRDefault="00B02FA3" w:rsidP="00B02FA3">
      <w:r>
        <w:rPr>
          <w:sz w:val="22"/>
          <w:szCs w:val="22"/>
        </w:rPr>
        <w:t>OS.6220.8.2024</w:t>
      </w:r>
    </w:p>
    <w:p w14:paraId="18E4303D" w14:textId="77777777" w:rsidR="00B02FA3" w:rsidRDefault="00B02FA3" w:rsidP="00B02FA3">
      <w:pPr>
        <w:rPr>
          <w:sz w:val="22"/>
          <w:szCs w:val="22"/>
        </w:rPr>
      </w:pPr>
    </w:p>
    <w:p w14:paraId="051B4398" w14:textId="77777777" w:rsidR="00B02FA3" w:rsidRDefault="00B02FA3" w:rsidP="00B02FA3">
      <w:pPr>
        <w:jc w:val="both"/>
        <w:rPr>
          <w:sz w:val="22"/>
          <w:szCs w:val="22"/>
        </w:rPr>
      </w:pPr>
    </w:p>
    <w:p w14:paraId="01FCD0E0" w14:textId="77777777" w:rsidR="00B02FA3" w:rsidRDefault="00B02FA3" w:rsidP="00B02FA3">
      <w:pPr>
        <w:jc w:val="both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b/>
        </w:rPr>
        <w:t>OBWIESZCZENIE</w:t>
      </w:r>
    </w:p>
    <w:p w14:paraId="5AE5CCC2" w14:textId="77777777" w:rsidR="00B02FA3" w:rsidRDefault="00B02FA3" w:rsidP="00B02FA3">
      <w:pPr>
        <w:jc w:val="center"/>
      </w:pPr>
      <w:r>
        <w:rPr>
          <w:b/>
        </w:rPr>
        <w:t>o wszczęciu postępowania i wystąpieniu do organów współdziałających</w:t>
      </w:r>
    </w:p>
    <w:p w14:paraId="3CED0ED6" w14:textId="77777777" w:rsidR="00B02FA3" w:rsidRDefault="00B02FA3" w:rsidP="00B02FA3">
      <w:pPr>
        <w:jc w:val="center"/>
        <w:rPr>
          <w:b/>
          <w:sz w:val="22"/>
          <w:szCs w:val="22"/>
        </w:rPr>
      </w:pPr>
    </w:p>
    <w:p w14:paraId="6D5F08D9" w14:textId="77777777" w:rsidR="00B02FA3" w:rsidRDefault="00B02FA3" w:rsidP="00B02FA3">
      <w:pPr>
        <w:jc w:val="both"/>
        <w:rPr>
          <w:sz w:val="22"/>
          <w:szCs w:val="22"/>
        </w:rPr>
      </w:pPr>
    </w:p>
    <w:p w14:paraId="71E35641" w14:textId="77777777" w:rsidR="00B02FA3" w:rsidRDefault="00B02FA3" w:rsidP="00B02FA3">
      <w:pPr>
        <w:spacing w:line="276" w:lineRule="auto"/>
        <w:ind w:firstLine="709"/>
        <w:jc w:val="both"/>
      </w:pPr>
      <w:r>
        <w:rPr>
          <w:sz w:val="22"/>
          <w:szCs w:val="22"/>
        </w:rPr>
        <w:t>Na podstawie art. 61 § 4</w:t>
      </w:r>
      <w:r>
        <w:t xml:space="preserve"> </w:t>
      </w:r>
      <w:r>
        <w:rPr>
          <w:sz w:val="22"/>
          <w:szCs w:val="22"/>
        </w:rPr>
        <w:t>oraz art. 49 ustawy z dnia 14 czerwca 1960 r. Kodeks postępowania administracyjnego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Dz.U. z 2023r. 775), oraz art. 73 ust. 1, art. 74 ust. 3 ustawy z dnia </w:t>
      </w:r>
      <w:r>
        <w:rPr>
          <w:sz w:val="22"/>
          <w:szCs w:val="22"/>
        </w:rPr>
        <w:br/>
        <w:t>3 października 2008r. o udostępnieniu informacji o środowisku i jego ochronie, udziale społeczeństwa w ochronie środowiska oraz o ocenach oddziaływania na środowisko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U.2023.1094), zwanej dalej ustawą  </w:t>
      </w:r>
      <w:proofErr w:type="spellStart"/>
      <w:r>
        <w:rPr>
          <w:sz w:val="22"/>
          <w:szCs w:val="22"/>
        </w:rPr>
        <w:t>ooś</w:t>
      </w:r>
      <w:proofErr w:type="spellEnd"/>
      <w:r>
        <w:rPr>
          <w:sz w:val="22"/>
          <w:szCs w:val="22"/>
        </w:rPr>
        <w:t>,</w:t>
      </w:r>
    </w:p>
    <w:p w14:paraId="3970EB55" w14:textId="77777777" w:rsidR="00B02FA3" w:rsidRDefault="00B02FA3" w:rsidP="00B02FA3">
      <w:pPr>
        <w:ind w:firstLine="708"/>
        <w:jc w:val="both"/>
        <w:rPr>
          <w:sz w:val="22"/>
          <w:szCs w:val="22"/>
        </w:rPr>
      </w:pPr>
    </w:p>
    <w:p w14:paraId="3C00EF20" w14:textId="77777777" w:rsidR="00B02FA3" w:rsidRDefault="00B02FA3" w:rsidP="00B02FA3">
      <w:pPr>
        <w:ind w:firstLine="708"/>
        <w:jc w:val="both"/>
        <w:rPr>
          <w:sz w:val="22"/>
          <w:szCs w:val="22"/>
        </w:rPr>
      </w:pPr>
    </w:p>
    <w:p w14:paraId="0AE270E6" w14:textId="77777777" w:rsidR="00B02FA3" w:rsidRDefault="00B02FA3" w:rsidP="00B02FA3">
      <w:pPr>
        <w:jc w:val="center"/>
      </w:pPr>
      <w:r>
        <w:rPr>
          <w:b/>
          <w:sz w:val="28"/>
          <w:szCs w:val="28"/>
        </w:rPr>
        <w:t xml:space="preserve">Wójt Gminy Borzytuchom </w:t>
      </w:r>
    </w:p>
    <w:p w14:paraId="2C11EBF7" w14:textId="77777777" w:rsidR="00B02FA3" w:rsidRDefault="00B02FA3" w:rsidP="00B02FA3">
      <w:pPr>
        <w:jc w:val="center"/>
      </w:pPr>
      <w:r>
        <w:rPr>
          <w:b/>
          <w:sz w:val="28"/>
          <w:szCs w:val="28"/>
        </w:rPr>
        <w:t>zawiadamia,</w:t>
      </w:r>
    </w:p>
    <w:p w14:paraId="4696365A" w14:textId="77777777" w:rsidR="00B02FA3" w:rsidRDefault="00B02FA3" w:rsidP="00B02FA3">
      <w:pPr>
        <w:jc w:val="center"/>
        <w:rPr>
          <w:b/>
          <w:sz w:val="22"/>
          <w:szCs w:val="22"/>
        </w:rPr>
      </w:pPr>
    </w:p>
    <w:p w14:paraId="0BAFE973" w14:textId="77777777" w:rsidR="00B02FA3" w:rsidRDefault="00B02FA3" w:rsidP="00B02FA3">
      <w:pPr>
        <w:jc w:val="both"/>
      </w:pPr>
      <w:r>
        <w:rPr>
          <w:b/>
          <w:sz w:val="22"/>
          <w:szCs w:val="22"/>
        </w:rPr>
        <w:t xml:space="preserve"> </w:t>
      </w:r>
    </w:p>
    <w:p w14:paraId="769B9094" w14:textId="77777777" w:rsidR="00B02FA3" w:rsidRDefault="00503A7F" w:rsidP="00B02FA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że w dniu 13.12.2024</w:t>
      </w:r>
      <w:r w:rsidR="00B02FA3">
        <w:rPr>
          <w:bCs/>
          <w:sz w:val="22"/>
          <w:szCs w:val="22"/>
        </w:rPr>
        <w:t xml:space="preserve">r. wszczęto postępowanie administracyjne w sprawie wydania decyzji </w:t>
      </w:r>
      <w:r w:rsidR="00B02FA3">
        <w:rPr>
          <w:bCs/>
          <w:sz w:val="22"/>
          <w:szCs w:val="22"/>
        </w:rPr>
        <w:br/>
        <w:t>o środowiskowych uwarunkowaniach dla przedsięwzięcia polegającego na „</w:t>
      </w:r>
      <w:r w:rsidR="00B02FA3">
        <w:rPr>
          <w:b/>
          <w:bCs/>
        </w:rPr>
        <w:t>geodezyjnym podziale działek o numerach ewidencyjnych 323 i 324 obręb Borzytuchom, dedykowanych dla zabudowy mieszkaniowej oraz drogi dojazdowej do posesji”</w:t>
      </w:r>
    </w:p>
    <w:p w14:paraId="4906799F" w14:textId="77777777" w:rsidR="00B02FA3" w:rsidRDefault="00B02FA3" w:rsidP="00B02FA3">
      <w:pPr>
        <w:jc w:val="both"/>
      </w:pPr>
      <w:r>
        <w:rPr>
          <w:bCs/>
          <w:sz w:val="22"/>
          <w:szCs w:val="22"/>
        </w:rPr>
        <w:tab/>
        <w:t xml:space="preserve">Na podstawie art. 10§ 1 Kpa informuję, że w każdym stadium postepowania strony mają prawo brać czynny udział, a przed wydaniem decyzji mają możliwość wypowiedzenia </w:t>
      </w:r>
      <w:r>
        <w:rPr>
          <w:bCs/>
          <w:sz w:val="22"/>
          <w:szCs w:val="22"/>
        </w:rPr>
        <w:br/>
        <w:t xml:space="preserve">się co do zebranych dowodów i materiałów oraz zgłoszonych żądań, a także prawo wglądu </w:t>
      </w:r>
      <w:r>
        <w:rPr>
          <w:bCs/>
          <w:sz w:val="22"/>
          <w:szCs w:val="22"/>
        </w:rPr>
        <w:br/>
        <w:t>do akt sprawy oraz sporządzania  z nich notatek, odpisów. Informację o zapoznaniu się z aktami sprawy można uzyskać w Urzędzie Gminy Borzytuchom, w pokoju nr 7.</w:t>
      </w:r>
    </w:p>
    <w:p w14:paraId="1874AC58" w14:textId="77777777" w:rsidR="00B02FA3" w:rsidRDefault="00B02FA3" w:rsidP="00B02FA3">
      <w:pPr>
        <w:ind w:firstLine="708"/>
        <w:jc w:val="both"/>
      </w:pPr>
      <w:r>
        <w:rPr>
          <w:bCs/>
          <w:sz w:val="22"/>
          <w:szCs w:val="22"/>
        </w:rPr>
        <w:t xml:space="preserve">Zgodnie z art. 63 ust. 1 ww. ustawy </w:t>
      </w:r>
      <w:proofErr w:type="spellStart"/>
      <w:r>
        <w:rPr>
          <w:bCs/>
          <w:sz w:val="22"/>
          <w:szCs w:val="22"/>
        </w:rPr>
        <w:t>ooś</w:t>
      </w:r>
      <w:proofErr w:type="spellEnd"/>
      <w:r>
        <w:rPr>
          <w:bCs/>
          <w:sz w:val="22"/>
          <w:szCs w:val="22"/>
        </w:rPr>
        <w:t xml:space="preserve">, Wójt stwierdza w drodze postanowienia obowiązek przeprowadzenia oceny oddziaływania przedsięwzięcia na środowisko dla planowanego przedsięwzięcia mogącego potencjalnie znacząco oddziaływać na  środowisko po zasięgnięciu opinii organów, o których mowa w art. 64 ust.1 ww. ustawy </w:t>
      </w:r>
      <w:proofErr w:type="spellStart"/>
      <w:r>
        <w:rPr>
          <w:bCs/>
          <w:sz w:val="22"/>
          <w:szCs w:val="22"/>
        </w:rPr>
        <w:t>ooś</w:t>
      </w:r>
      <w:proofErr w:type="spellEnd"/>
      <w:r>
        <w:rPr>
          <w:bCs/>
          <w:sz w:val="22"/>
          <w:szCs w:val="22"/>
        </w:rPr>
        <w:t xml:space="preserve">. </w:t>
      </w:r>
    </w:p>
    <w:p w14:paraId="4F046ECE" w14:textId="77777777" w:rsidR="00B02FA3" w:rsidRDefault="00B02FA3" w:rsidP="00B02FA3">
      <w:pPr>
        <w:ind w:firstLine="708"/>
        <w:jc w:val="both"/>
      </w:pPr>
      <w:r>
        <w:rPr>
          <w:bCs/>
          <w:sz w:val="22"/>
          <w:szCs w:val="22"/>
        </w:rPr>
        <w:t xml:space="preserve">W przypadku, gdy zostanie nałożony obowiązek przeprowadzenia oceny oddziaływania przedsięwzięcia na środowisko, wójt gminy Borzytuchom przed wydaniem decyzji </w:t>
      </w:r>
      <w:r>
        <w:rPr>
          <w:bCs/>
          <w:sz w:val="22"/>
          <w:szCs w:val="22"/>
        </w:rPr>
        <w:br/>
        <w:t xml:space="preserve">w niniejszej sprawie uzgadnia warunki realizacji przedsięwzięcia z organami, o których mowa </w:t>
      </w:r>
      <w:r>
        <w:rPr>
          <w:bCs/>
          <w:sz w:val="22"/>
          <w:szCs w:val="22"/>
        </w:rPr>
        <w:br/>
        <w:t xml:space="preserve">w art. 77 w/w ustawy. </w:t>
      </w:r>
    </w:p>
    <w:p w14:paraId="781BAF92" w14:textId="77777777" w:rsidR="00B02FA3" w:rsidRDefault="00B02FA3" w:rsidP="00B02FA3">
      <w:pPr>
        <w:ind w:firstLine="708"/>
        <w:jc w:val="both"/>
      </w:pPr>
      <w:r>
        <w:rPr>
          <w:bCs/>
          <w:sz w:val="22"/>
          <w:szCs w:val="22"/>
        </w:rPr>
        <w:t xml:space="preserve">Natomiast, gdy nie zostanie założony obowiązek przeprowadzenia oceny oddziaływania przedsięwzięcia na środowisko, a tym samym sporządzenia raportu o oddziaływaniu przedsięwzięcia na środowisko, wójt w decyzji o środowiskowych uwarunkowaniach stwierdza brak potrzeby przeprowadzenia oceny oddziaływania inwestycji na środowisko- art. 84 ww. ustawy </w:t>
      </w:r>
      <w:proofErr w:type="spellStart"/>
      <w:r>
        <w:rPr>
          <w:bCs/>
          <w:sz w:val="22"/>
          <w:szCs w:val="22"/>
        </w:rPr>
        <w:t>ooś</w:t>
      </w:r>
      <w:proofErr w:type="spellEnd"/>
      <w:r>
        <w:rPr>
          <w:bCs/>
          <w:sz w:val="22"/>
          <w:szCs w:val="22"/>
        </w:rPr>
        <w:t xml:space="preserve">. </w:t>
      </w:r>
    </w:p>
    <w:p w14:paraId="592B72F7" w14:textId="77777777" w:rsidR="00B02FA3" w:rsidRDefault="00B02FA3" w:rsidP="00B02FA3">
      <w:pPr>
        <w:ind w:firstLine="708"/>
        <w:jc w:val="both"/>
      </w:pPr>
      <w:r>
        <w:rPr>
          <w:bCs/>
          <w:sz w:val="22"/>
          <w:szCs w:val="22"/>
        </w:rPr>
        <w:t xml:space="preserve">Wobec powyższego rozstrzygnięcie sprawy nastąpi niezwłocznie po uzyskaniu wymaganych opinii pomocniczych oraz uzgodnień. </w:t>
      </w:r>
    </w:p>
    <w:p w14:paraId="72E6628A" w14:textId="77777777" w:rsidR="00B02FA3" w:rsidRDefault="00B02FA3" w:rsidP="00B02FA3">
      <w:pPr>
        <w:ind w:firstLine="708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W myśl art. 49 § 2 K.P.A- </w:t>
      </w:r>
      <w:r>
        <w:rPr>
          <w:b/>
          <w:sz w:val="22"/>
          <w:szCs w:val="22"/>
        </w:rPr>
        <w:t xml:space="preserve">zawiadomienie bądź doręczenie uważa się za dokonane </w:t>
      </w:r>
      <w:r>
        <w:rPr>
          <w:b/>
          <w:sz w:val="22"/>
          <w:szCs w:val="22"/>
        </w:rPr>
        <w:br/>
        <w:t xml:space="preserve">po upływie 14 dni od dnia publicznego ogłoszenia. </w:t>
      </w:r>
    </w:p>
    <w:p w14:paraId="0B5F4F28" w14:textId="77777777" w:rsidR="00B02FA3" w:rsidRDefault="00B02FA3" w:rsidP="00B02FA3">
      <w:pPr>
        <w:ind w:firstLine="708"/>
        <w:jc w:val="both"/>
      </w:pPr>
    </w:p>
    <w:p w14:paraId="626C714B" w14:textId="77777777" w:rsidR="00B02FA3" w:rsidRDefault="00B02FA3" w:rsidP="00B02FA3">
      <w:pPr>
        <w:ind w:firstLine="708"/>
        <w:jc w:val="both"/>
      </w:pPr>
      <w:r>
        <w:rPr>
          <w:bCs/>
          <w:sz w:val="22"/>
          <w:szCs w:val="22"/>
        </w:rPr>
        <w:t xml:space="preserve">Zainteresowane strony mogą składać uwagi i wnioski w powyższej sprawie, w siedzibie Urzędu Gminy Borzytuchom w godzinach urzędowania, osobiście, przez pełnomocnika lub na piśmie, a także- za pomocą poczty elektronicznej na adres </w:t>
      </w:r>
      <w:hyperlink r:id="rId4" w:history="1">
        <w:r>
          <w:rPr>
            <w:rStyle w:val="Hipercze"/>
            <w:bCs/>
            <w:sz w:val="22"/>
            <w:szCs w:val="22"/>
          </w:rPr>
          <w:t>ug@borzytuchom.pl</w:t>
        </w:r>
      </w:hyperlink>
      <w:r>
        <w:rPr>
          <w:bCs/>
          <w:sz w:val="22"/>
          <w:szCs w:val="22"/>
        </w:rPr>
        <w:t>.</w:t>
      </w:r>
    </w:p>
    <w:p w14:paraId="75433A30" w14:textId="77777777" w:rsidR="00B02FA3" w:rsidRDefault="00B02FA3" w:rsidP="00B02FA3">
      <w:pPr>
        <w:ind w:firstLine="708"/>
        <w:jc w:val="both"/>
        <w:rPr>
          <w:bCs/>
          <w:sz w:val="22"/>
          <w:szCs w:val="22"/>
        </w:rPr>
      </w:pPr>
    </w:p>
    <w:p w14:paraId="2F1C2B84" w14:textId="77777777" w:rsidR="00CE6C0B" w:rsidRDefault="00B02FA3" w:rsidP="001F03EF">
      <w:pPr>
        <w:ind w:firstLine="70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p w14:paraId="66BE25F7" w14:textId="77777777" w:rsidR="00CE6C0B" w:rsidRDefault="00CE6C0B" w:rsidP="00CE6C0B">
      <w:pPr>
        <w:ind w:left="4248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Z up. Wójta</w:t>
      </w:r>
    </w:p>
    <w:p w14:paraId="27C36BB8" w14:textId="134FC401" w:rsidR="001F03EF" w:rsidRDefault="00D84DF8" w:rsidP="00CE6C0B">
      <w:pPr>
        <w:ind w:left="566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i</w:t>
      </w:r>
      <w:r w:rsidR="00CE6C0B">
        <w:rPr>
          <w:bCs/>
          <w:sz w:val="22"/>
          <w:szCs w:val="22"/>
        </w:rPr>
        <w:t>nż. Leszek Szachta</w:t>
      </w:r>
      <w:r w:rsidR="00B02FA3">
        <w:rPr>
          <w:bCs/>
          <w:sz w:val="22"/>
          <w:szCs w:val="22"/>
        </w:rPr>
        <w:tab/>
      </w:r>
      <w:r w:rsidR="00B02FA3">
        <w:rPr>
          <w:bCs/>
          <w:sz w:val="22"/>
          <w:szCs w:val="22"/>
        </w:rPr>
        <w:tab/>
      </w:r>
    </w:p>
    <w:p w14:paraId="491BEEF9" w14:textId="1F1271E9" w:rsidR="00DF6C1E" w:rsidRDefault="00B02FA3" w:rsidP="00D84DF8">
      <w:pPr>
        <w:ind w:left="6372"/>
        <w:jc w:val="both"/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</w:p>
    <w:sectPr w:rsidR="00DF6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456"/>
    <w:rsid w:val="001F03EF"/>
    <w:rsid w:val="00503A7F"/>
    <w:rsid w:val="00B02FA3"/>
    <w:rsid w:val="00CE6C0B"/>
    <w:rsid w:val="00CF58B0"/>
    <w:rsid w:val="00D84DF8"/>
    <w:rsid w:val="00DB1216"/>
    <w:rsid w:val="00DF6C1E"/>
    <w:rsid w:val="00F9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E94C7"/>
  <w15:chartTrackingRefBased/>
  <w15:docId w15:val="{88A1FF54-A695-443D-AE4A-00649749E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2F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02FA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2554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Gołąb</dc:creator>
  <cp:keywords/>
  <dc:description/>
  <cp:lastModifiedBy>Rafał Zblewski</cp:lastModifiedBy>
  <cp:revision>2</cp:revision>
  <dcterms:created xsi:type="dcterms:W3CDTF">2025-01-16T09:00:00Z</dcterms:created>
  <dcterms:modified xsi:type="dcterms:W3CDTF">2025-01-16T09:00:00Z</dcterms:modified>
</cp:coreProperties>
</file>