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19E28" w14:textId="77777777" w:rsidR="00AC2E5C" w:rsidRDefault="00000000" w:rsidP="00AC2E5C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4B14BF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25154643" r:id="rId5"/>
        </w:object>
      </w:r>
      <w:r w:rsidR="00AC2E5C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2D9D4E42" w14:textId="77777777" w:rsidR="00AC2E5C" w:rsidRDefault="00AC2E5C" w:rsidP="00AC2E5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06CFF8C5" w14:textId="77777777" w:rsidR="00AC2E5C" w:rsidRDefault="00AC2E5C" w:rsidP="00AC2E5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73875948" w14:textId="77777777" w:rsidR="00AC2E5C" w:rsidRDefault="00AC2E5C" w:rsidP="00AC2E5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  <w:t>tel.059 8211316, fax. 8211390, ug@borzytuchom.pl</w:t>
      </w:r>
    </w:p>
    <w:p w14:paraId="2A791672" w14:textId="77777777" w:rsidR="00AC2E5C" w:rsidRDefault="00AC2E5C" w:rsidP="00AC2E5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eastAsia="pl-PL"/>
            <w14:ligatures w14:val="none"/>
          </w:rPr>
          <w:t>www.borzytuchom.pl</w:t>
        </w:r>
      </w:hyperlink>
    </w:p>
    <w:p w14:paraId="025ECD7D" w14:textId="77777777" w:rsidR="00AC2E5C" w:rsidRDefault="00AC2E5C" w:rsidP="00AC2E5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</w:p>
    <w:p w14:paraId="09FDDF1F" w14:textId="77777777" w:rsidR="00AC2E5C" w:rsidRDefault="00AC2E5C" w:rsidP="00AC2E5C">
      <w:pPr>
        <w:pStyle w:val="Nagwek"/>
        <w:jc w:val="center"/>
      </w:pPr>
      <w:r>
        <w:t xml:space="preserve">                   -------------------------------------------------------------------------------------------</w:t>
      </w:r>
    </w:p>
    <w:p w14:paraId="6B657045" w14:textId="77777777" w:rsidR="00AC2E5C" w:rsidRDefault="00AC2E5C" w:rsidP="00AC2E5C">
      <w:pPr>
        <w:pStyle w:val="Nagwek"/>
      </w:pPr>
    </w:p>
    <w:p w14:paraId="2D90E6E4" w14:textId="0378CBF4" w:rsidR="00AC2E5C" w:rsidRDefault="00AC2E5C" w:rsidP="00AC2E5C">
      <w:pPr>
        <w:pStyle w:val="Nagwe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RGI.6220.13.2025.JB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 dnia 18.11.2025 r.</w:t>
      </w:r>
    </w:p>
    <w:p w14:paraId="2AF68FAC" w14:textId="77777777" w:rsidR="00AC2E5C" w:rsidRDefault="00AC2E5C" w:rsidP="00AC2E5C">
      <w:pPr>
        <w:pStyle w:val="Nagwek"/>
        <w:rPr>
          <w:rFonts w:ascii="Times New Roman" w:hAnsi="Times New Roman" w:cs="Times New Roman"/>
          <w:sz w:val="24"/>
          <w:szCs w:val="24"/>
        </w:rPr>
      </w:pPr>
    </w:p>
    <w:p w14:paraId="4FF280F7" w14:textId="77777777" w:rsidR="00AC2E5C" w:rsidRDefault="00AC2E5C" w:rsidP="00AC2E5C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14:paraId="254A6883" w14:textId="77777777" w:rsidR="00AC2E5C" w:rsidRDefault="00AC2E5C" w:rsidP="00AC2E5C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administracyjnego </w:t>
      </w:r>
    </w:p>
    <w:p w14:paraId="329828D5" w14:textId="77777777" w:rsidR="00AC2E5C" w:rsidRDefault="00AC2E5C" w:rsidP="00AC2E5C">
      <w:pPr>
        <w:pStyle w:val="Nagwek"/>
        <w:rPr>
          <w:rFonts w:ascii="Times New Roman" w:hAnsi="Times New Roman" w:cs="Times New Roman"/>
          <w:sz w:val="24"/>
          <w:szCs w:val="24"/>
        </w:rPr>
      </w:pPr>
    </w:p>
    <w:p w14:paraId="1263328C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49, 61 § 4 i art. 106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ustawy z dnia 14 czerwca 1960 r. kodeks postępowania administracyjnego </w:t>
      </w:r>
      <w:r>
        <w:rPr>
          <w:rFonts w:ascii="Times New Roman" w:hAnsi="Times New Roman" w:cs="Times New Roman"/>
          <w:sz w:val="24"/>
          <w:szCs w:val="24"/>
        </w:rPr>
        <w:t xml:space="preserve">(tj.: Dz. U. z 2024r., poz. 572) zwanym dalej „KPA” oraz art. 73 ust. 1, art. 74 ust. 3, art. 74 ust. 1 pkt 4 </w:t>
      </w:r>
      <w:r>
        <w:rPr>
          <w:rFonts w:ascii="Times New Roman" w:hAnsi="Times New Roman" w:cs="Times New Roman"/>
          <w:i/>
          <w:iCs/>
          <w:sz w:val="24"/>
          <w:szCs w:val="24"/>
        </w:rPr>
        <w:t>ustawy z dnia 3 października 2008r., o udostępnieniu informacji o środowisku i jego ochronie, udziale społeczeństwa o ochronie środowiska oraz o ocenach oddziaływania na środowisko</w:t>
      </w:r>
      <w:r>
        <w:rPr>
          <w:rFonts w:ascii="Times New Roman" w:hAnsi="Times New Roman" w:cs="Times New Roman"/>
          <w:sz w:val="24"/>
          <w:szCs w:val="24"/>
        </w:rPr>
        <w:t xml:space="preserve"> (tj.: Dz. U. z 2024r., poz. 1112 ze zm.), zwanej dalej „ustawą OOŚ”</w:t>
      </w:r>
    </w:p>
    <w:p w14:paraId="0296DD0F" w14:textId="77777777" w:rsidR="00AC2E5C" w:rsidRDefault="00AC2E5C" w:rsidP="00AC2E5C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 zawiadamia,</w:t>
      </w:r>
    </w:p>
    <w:p w14:paraId="70AB44C4" w14:textId="77777777" w:rsidR="00AC2E5C" w:rsidRDefault="00AC2E5C" w:rsidP="00AC2E5C">
      <w:pPr>
        <w:pStyle w:val="Nagwek"/>
        <w:rPr>
          <w:rFonts w:ascii="Times New Roman" w:hAnsi="Times New Roman" w:cs="Times New Roman"/>
          <w:sz w:val="24"/>
          <w:szCs w:val="24"/>
        </w:rPr>
      </w:pPr>
    </w:p>
    <w:p w14:paraId="7579F582" w14:textId="295B6DAF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że na wniosek Pana Janusza Gawdzik z dnia 13 listopada 2025 r., wszczęte zostało postępowanie administracyjne w sprawie wydania decyzji o środowiskowych uwarunkowaniach dla przedsięwzięcia polegającego na:</w:t>
      </w:r>
    </w:p>
    <w:p w14:paraId="62CC7921" w14:textId="77777777" w:rsidR="00AC2E5C" w:rsidRDefault="00AC2E5C" w:rsidP="00AC2E5C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</w:p>
    <w:p w14:paraId="594FDF66" w14:textId="704C815C" w:rsidR="00AC2E5C" w:rsidRDefault="00AC2E5C" w:rsidP="00AC2E5C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budowie budynków mieszkalnych jednorodzinnych wraz z infrastrukturą towarzyszącą na terenie działek wydzielonych z działek ew. o nr: 194/3, 194/4 i 195/5 obręb Chotkowo, gmina Borzytuchom. </w:t>
      </w:r>
    </w:p>
    <w:p w14:paraId="683A21EC" w14:textId="77777777" w:rsidR="00AC2E5C" w:rsidRDefault="00AC2E5C" w:rsidP="00AC2E5C">
      <w:pPr>
        <w:pStyle w:val="Nagwek"/>
        <w:rPr>
          <w:rFonts w:ascii="Times New Roman" w:hAnsi="Times New Roman" w:cs="Times New Roman"/>
          <w:b/>
          <w:bCs/>
          <w:sz w:val="24"/>
          <w:szCs w:val="24"/>
        </w:rPr>
      </w:pPr>
    </w:p>
    <w:p w14:paraId="19343AB8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Planowana inwestycja została wymieniona w </w:t>
      </w:r>
      <w:r>
        <w:rPr>
          <w:rFonts w:ascii="Times New Roman" w:hAnsi="Times New Roman" w:cs="Times New Roman"/>
          <w:i/>
          <w:iCs/>
          <w:sz w:val="24"/>
          <w:szCs w:val="24"/>
        </w:rPr>
        <w:t>Rozporządzeniu Rady Ministrów z dnia 10 września 2019r., w sprawie przedsięwzięć mogących znacząco oddziaływać na środowisko</w:t>
      </w:r>
      <w:r>
        <w:rPr>
          <w:rFonts w:ascii="Times New Roman" w:hAnsi="Times New Roman" w:cs="Times New Roman"/>
          <w:sz w:val="24"/>
          <w:szCs w:val="24"/>
        </w:rPr>
        <w:t xml:space="preserve"> (tj.: Dz. U. z 2019r., poz. 1839 ze zm.) w grupie inwestycji mogących potencjalnie znacząco oddziaływać na środowisko zgodnie 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§ 3 ust. 1 pkt 55 lit. b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tiret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pierwszy</w:t>
      </w:r>
    </w:p>
    <w:p w14:paraId="03BD7279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15DD4654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- zabudowa mieszkaniowa wraz z towarzysząca jej infrastrukturą nieobjęta 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ustawy. </w:t>
      </w:r>
    </w:p>
    <w:p w14:paraId="64DFCB19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87F5BF7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Powyższe obwieszczenie zostaje również udostępnione na stornie BIP Urzędu Gminy Borzytuchom </w:t>
      </w:r>
      <w:hyperlink r:id="rId7" w:history="1">
        <w:r w:rsidRPr="00AC2E5C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https://ug.borzytuchom.ibip.pl/public/</w:t>
        </w:r>
      </w:hyperlink>
      <w:r w:rsidRPr="00AC2E5C">
        <w:t>.</w:t>
      </w:r>
    </w:p>
    <w:p w14:paraId="48F8036C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6DA82744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66F73E28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Z poważaniem </w:t>
      </w:r>
    </w:p>
    <w:p w14:paraId="36187872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63D1872D" w14:textId="54709FD0" w:rsidR="00AC2E5C" w:rsidRDefault="00A9480D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Wójt inż. Jarosław Garbicz</w:t>
      </w:r>
    </w:p>
    <w:p w14:paraId="783BBA69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266B5205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Sprawę prowadzi:</w:t>
      </w:r>
    </w:p>
    <w:p w14:paraId="7E3657AA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Backiel</w:t>
      </w:r>
    </w:p>
    <w:p w14:paraId="05CE0A66" w14:textId="77777777" w:rsidR="00AC2E5C" w:rsidRP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AC2E5C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srodowisko@borzytuchom.pl</w:t>
        </w:r>
      </w:hyperlink>
    </w:p>
    <w:p w14:paraId="4C71A56C" w14:textId="77777777" w:rsidR="00AC2E5C" w:rsidRDefault="00AC2E5C" w:rsidP="00AC2E5C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tel.: 59 821 13 16 </w:t>
      </w:r>
    </w:p>
    <w:p w14:paraId="008E0B29" w14:textId="77777777" w:rsidR="00797010" w:rsidRDefault="00797010"/>
    <w:sectPr w:rsidR="00797010" w:rsidSect="00AC2E5C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CE2"/>
    <w:rsid w:val="00082217"/>
    <w:rsid w:val="000C41A0"/>
    <w:rsid w:val="004D3CE2"/>
    <w:rsid w:val="005B2D86"/>
    <w:rsid w:val="00797010"/>
    <w:rsid w:val="00A9480D"/>
    <w:rsid w:val="00AC2E5C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D056D0"/>
  <w15:chartTrackingRefBased/>
  <w15:docId w15:val="{77D9EB2B-53B3-462D-A5F2-EA701416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2E5C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D3C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3CE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CE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3CE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3CE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3CE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3CE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3CE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3CE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3C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3C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C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3CE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3CE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3C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3C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3C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3C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D3C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3C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3CE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D3C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D3CE2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D3C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D3CE2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D3CE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3C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3CE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D3CE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AC2E5C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C2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2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g.borzytuchom.ibip.pl/publi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</cp:revision>
  <dcterms:created xsi:type="dcterms:W3CDTF">2025-11-18T09:24:00Z</dcterms:created>
  <dcterms:modified xsi:type="dcterms:W3CDTF">2025-11-20T13:38:00Z</dcterms:modified>
</cp:coreProperties>
</file>